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14:paraId="60A30DED" w14:textId="77777777" w:rsidTr="00B02FCB">
        <w:trPr>
          <w:trHeight w:val="530"/>
        </w:trPr>
        <w:tc>
          <w:tcPr>
            <w:tcW w:w="3030" w:type="dxa"/>
            <w:shd w:val="clear" w:color="auto" w:fill="CCCCCC"/>
          </w:tcPr>
          <w:p w14:paraId="7A105BEA" w14:textId="77777777" w:rsidR="00B02FCB" w:rsidRPr="009676CE" w:rsidRDefault="00B02FCB" w:rsidP="00032479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</w:t>
            </w:r>
            <w:r w:rsidR="00032479">
              <w:rPr>
                <w:b/>
                <w:bCs/>
                <w:sz w:val="26"/>
                <w:szCs w:val="26"/>
              </w:rPr>
              <w:t>4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032479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14:paraId="6A5A28EB" w14:textId="77777777" w:rsidR="00F6743A" w:rsidRDefault="00F6743A">
      <w:pPr>
        <w:spacing w:before="240"/>
        <w:rPr>
          <w:b/>
          <w:sz w:val="28"/>
          <w:szCs w:val="28"/>
        </w:rPr>
      </w:pPr>
    </w:p>
    <w:p w14:paraId="1FE0A7D3" w14:textId="4CF3CF6B" w:rsidR="00B40F41" w:rsidRPr="000D0BCD" w:rsidRDefault="006A2F8B" w:rsidP="00233C6D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 w:rsidR="000556EE"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ex post dla operacji typu „</w:t>
      </w:r>
      <w:r w:rsidR="00AD549C" w:rsidRPr="00AD549C">
        <w:rPr>
          <w:rFonts w:ascii="Times New Roman" w:hAnsi="Times New Roman" w:cs="Times New Roman"/>
          <w:b/>
          <w:sz w:val="28"/>
          <w:szCs w:val="28"/>
        </w:rPr>
        <w:t xml:space="preserve">Inwestycje w targowiska lub obiekty budowlane przeznaczone na cele promocji lokalnych produktów </w:t>
      </w:r>
      <w:r w:rsidRPr="000D0BCD">
        <w:rPr>
          <w:rFonts w:ascii="Times New Roman" w:hAnsi="Times New Roman" w:cs="Times New Roman"/>
          <w:b/>
          <w:sz w:val="28"/>
          <w:szCs w:val="28"/>
        </w:rPr>
        <w:t>w ramach poddziałania „</w:t>
      </w:r>
      <w:r w:rsidR="00AD549C" w:rsidRPr="00AD549C">
        <w:rPr>
          <w:rFonts w:ascii="Times New Roman" w:hAnsi="Times New Roman" w:cs="Times New Roman"/>
          <w:b/>
          <w:sz w:val="28"/>
          <w:szCs w:val="28"/>
        </w:rPr>
        <w:t xml:space="preserve">Wsparcie inwestycji w tworzenie, ulepszanie i rozwijanie podstawowych usług lokalnych dla ludności wiejskiej, w tym rekreacji, kultury i powiązanej infrastruktury </w:t>
      </w:r>
      <w:r w:rsidRPr="000D0BCD">
        <w:rPr>
          <w:rFonts w:ascii="Times New Roman" w:hAnsi="Times New Roman" w:cs="Times New Roman"/>
          <w:b/>
          <w:sz w:val="28"/>
          <w:szCs w:val="28"/>
        </w:rPr>
        <w:t>objętego Programem</w:t>
      </w:r>
      <w:r w:rsidR="00CA4B57"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14:paraId="08930513" w14:textId="77777777"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14:paraId="0B365EF5" w14:textId="77777777"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14:paraId="3FE58132" w14:textId="77777777"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14:paraId="629A2ABC" w14:textId="77777777"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14:paraId="4F666AC1" w14:textId="77777777"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>W przypadku wytypowania do kontroli operacji na drugim etapie realizacji, weryfikacji podlega etap pierwszy i drugi operacji. Nie dotyczy to sytuacji</w:t>
      </w:r>
      <w:r w:rsidR="00F53E15">
        <w:t>,</w:t>
      </w:r>
      <w:r>
        <w:t xml:space="preserve"> kiedy etap pierwszy podlegał już kontroli na miejscu. </w:t>
      </w:r>
    </w:p>
    <w:p w14:paraId="271A3CA4" w14:textId="77777777"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14:paraId="349520D7" w14:textId="77777777"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14:paraId="5819B9F6" w14:textId="77777777" w:rsidR="007D796E" w:rsidRDefault="007D796E" w:rsidP="007D796E">
      <w:pPr>
        <w:ind w:left="284"/>
        <w:jc w:val="both"/>
      </w:pPr>
    </w:p>
    <w:p w14:paraId="6DFFF4BF" w14:textId="77777777"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14:paraId="0F5D3030" w14:textId="77777777" w:rsidR="007D796E" w:rsidRDefault="007D796E" w:rsidP="007D796E">
      <w:pPr>
        <w:ind w:left="284"/>
        <w:jc w:val="both"/>
      </w:pPr>
      <w:r w:rsidRPr="001566D8">
        <w:t>W trakcie przeprowadzania kontroli ex post czynnościom kontrolnym podlega cała operacja.</w:t>
      </w:r>
    </w:p>
    <w:p w14:paraId="050E4B07" w14:textId="77777777" w:rsidR="00F32FA8" w:rsidRPr="00D069E1" w:rsidRDefault="00F32FA8" w:rsidP="007D796E">
      <w:pPr>
        <w:ind w:left="284"/>
        <w:jc w:val="both"/>
        <w:rPr>
          <w:b/>
          <w:sz w:val="28"/>
          <w:szCs w:val="28"/>
        </w:rPr>
      </w:pPr>
    </w:p>
    <w:p w14:paraId="1060F7C1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14:paraId="730D6108" w14:textId="0036FFAF"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  <w:r w:rsidR="00DC69FE">
        <w:t>W</w:t>
      </w:r>
      <w:r w:rsidR="005A21F8">
        <w:t xml:space="preserve"> </w:t>
      </w:r>
      <w:r w:rsidR="00DC69FE">
        <w:t>polu „Dane podmiotu kontrolowanego” należy wpisać informację dot. lokalizacji operacji.</w:t>
      </w:r>
      <w:r w:rsidR="00771978">
        <w:t xml:space="preserve"> </w:t>
      </w:r>
    </w:p>
    <w:p w14:paraId="63505967" w14:textId="1A479ABB"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14:paraId="1C82BB08" w14:textId="77777777"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14:paraId="5E4DE9FC" w14:textId="77777777"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14:paraId="6E165EB5" w14:textId="77777777" w:rsidR="002A5486" w:rsidRDefault="00E466F0" w:rsidP="00142F0B">
      <w:pPr>
        <w:pStyle w:val="Akapitzlist"/>
        <w:numPr>
          <w:ilvl w:val="1"/>
          <w:numId w:val="5"/>
        </w:numPr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</w:t>
      </w:r>
      <w:r w:rsidR="00142F0B">
        <w:t xml:space="preserve"> </w:t>
      </w:r>
      <w:r w:rsidR="00142F0B" w:rsidRPr="00142F0B">
        <w:t>zgłoszenia zamiaru budowy lub robót budowlanych</w:t>
      </w:r>
      <w:r w:rsidR="00F6743A">
        <w:t>,</w:t>
      </w:r>
    </w:p>
    <w:p w14:paraId="6B3C30C0" w14:textId="4807C26A"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</w:p>
    <w:p w14:paraId="3F6ED27D" w14:textId="77777777" w:rsidR="00605F4E" w:rsidRDefault="00605F4E" w:rsidP="003544B3">
      <w:pPr>
        <w:jc w:val="both"/>
      </w:pPr>
    </w:p>
    <w:p w14:paraId="753EFD89" w14:textId="6CBA251C" w:rsidR="00605F4E" w:rsidRDefault="00605F4E" w:rsidP="00605F4E">
      <w:pPr>
        <w:ind w:left="426"/>
        <w:jc w:val="both"/>
      </w:pPr>
      <w:r>
        <w:lastRenderedPageBreak/>
        <w:t xml:space="preserve">W elektronicznej bazie Ksiąg Wieczystych (zamieszczonej na stronie internetowej Ministerstwa Sprawiedliwości: ekw.ms.gov.pl) </w:t>
      </w:r>
      <w:r w:rsidR="0071164A">
        <w:t xml:space="preserve">należy </w:t>
      </w:r>
      <w:r>
        <w:t>zweryfikować</w:t>
      </w:r>
      <w:r w:rsidR="000344CE">
        <w:t xml:space="preserve"> </w:t>
      </w:r>
      <w:r>
        <w:t>prawo własności/posiadania działki/działek, na której/których zlokalizowano operację.</w:t>
      </w:r>
      <w:r w:rsidR="000344CE">
        <w:t xml:space="preserve"> </w:t>
      </w:r>
      <w:r w:rsidR="000344CE" w:rsidRPr="000344CE">
        <w:t xml:space="preserve">Weryfikację można przeprowadzić przed rozpoczęciem czynności kontrolnych. </w:t>
      </w:r>
      <w:r>
        <w:t>W polu „Uwagi kontrolujących” należy wpisać adnotację o dokonaniu kontroli w bazie Ministerstwa Sprawiedliwości np. „weryfikacja w bazie MS w dniu 01.10.20</w:t>
      </w:r>
      <w:r w:rsidR="00E819C9">
        <w:t>20</w:t>
      </w:r>
      <w:r>
        <w:t xml:space="preserve">” zawierającą nr działki ewidencyjnej i nr KW. </w:t>
      </w:r>
    </w:p>
    <w:p w14:paraId="6AEBA976" w14:textId="77777777" w:rsidR="00142CD7" w:rsidRDefault="00605F4E" w:rsidP="00605F4E">
      <w:pPr>
        <w:ind w:left="426"/>
        <w:jc w:val="both"/>
      </w:pPr>
      <w:r>
        <w:t xml:space="preserve">Jeżeli dane działek ewidencyjnych, na których zlokalizowano operację nie zostały wprowadzone do powyższej bazy danych dopuszcza się również, aby sprawdzenie tytułu prawnego, przeprowadzić w oparciu o dokumentację dostępną u Beneficjenta. </w:t>
      </w:r>
    </w:p>
    <w:p w14:paraId="1EEEDAD8" w14:textId="3C2EA3C0" w:rsidR="00142CD7" w:rsidRDefault="00142CD7" w:rsidP="00605F4E">
      <w:pPr>
        <w:ind w:left="426"/>
        <w:jc w:val="both"/>
      </w:pPr>
      <w:r w:rsidRPr="00142CD7">
        <w:t>Jeżeli w księdze wieczystej widnieje inny właściciel niż Beneficjent weryfikację należy przeprowadzić na  dokumentach potwierdzających prawo do dysponowania gruntem</w:t>
      </w:r>
      <w:r>
        <w:t>.</w:t>
      </w:r>
    </w:p>
    <w:p w14:paraId="32FC0101" w14:textId="35569309" w:rsidR="00B30981" w:rsidRDefault="00B30981" w:rsidP="00605F4E">
      <w:pPr>
        <w:ind w:left="426"/>
        <w:jc w:val="both"/>
      </w:pPr>
      <w:r w:rsidRPr="00B30981">
        <w:t>W trakcie wizji w terenie należy potwierdzić czy na wskazanych działkach ewidencyjnych operacja jest realizowana</w:t>
      </w:r>
      <w:r>
        <w:t>.</w:t>
      </w:r>
    </w:p>
    <w:p w14:paraId="0C9158D9" w14:textId="6A5E4B7E" w:rsidR="00605F4E" w:rsidRDefault="00142CD7" w:rsidP="00605F4E">
      <w:pPr>
        <w:ind w:left="426"/>
        <w:jc w:val="both"/>
      </w:pPr>
      <w:r>
        <w:t xml:space="preserve">W </w:t>
      </w:r>
      <w:r w:rsidR="00605F4E">
        <w:t>raporcie należy zamieścić nazwę i numer dokumentu, który potwierdza wskazaną lub stwierdzoną lokalizację, a ponadto poświadcza fakt posiadania</w:t>
      </w:r>
      <w:r>
        <w:t>/dysponowania</w:t>
      </w:r>
      <w:r w:rsidR="00605F4E">
        <w:t xml:space="preserve"> nieruchomości</w:t>
      </w:r>
      <w:r>
        <w:t>ą</w:t>
      </w:r>
      <w:r w:rsidR="00605F4E">
        <w:t>, na której zlokalizowano operację np. poprzez załączenie do raportu kopii/fotografii tej dokumentacji.</w:t>
      </w:r>
    </w:p>
    <w:p w14:paraId="3F0A3BD9" w14:textId="77777777" w:rsidR="00605F4E" w:rsidRDefault="00605F4E" w:rsidP="00605F4E">
      <w:pPr>
        <w:ind w:left="426"/>
        <w:jc w:val="both"/>
      </w:pPr>
      <w:r>
        <w:t xml:space="preserve">W polu „Uwagi kontrolujących” należy obligatoryjnie odnotować stwierdzoną podczas kontroli lokalizację operacji, jeżeli jest inna niż wskazana w Umowie o przyznaniu pomocy. </w:t>
      </w:r>
    </w:p>
    <w:p w14:paraId="22F70D2F" w14:textId="321A1660" w:rsidR="00605F4E" w:rsidRDefault="00605F4E" w:rsidP="00605F4E">
      <w:pPr>
        <w:ind w:left="426"/>
        <w:jc w:val="both"/>
      </w:pPr>
      <w:r>
        <w:t xml:space="preserve">W polu „Uwagi kontrolujących” należy dodatkowo wpisać adnotację o dokonaniu weryfikacji lokalizacji poprzez usługi dostępne na stronie </w:t>
      </w:r>
      <w:hyperlink r:id="rId8" w:history="1">
        <w:r w:rsidRPr="00BF357F">
          <w:rPr>
            <w:rStyle w:val="Hipercze"/>
          </w:rPr>
          <w:t>www.geoportal.gov.pl</w:t>
        </w:r>
      </w:hyperlink>
      <w:r>
        <w:t>.</w:t>
      </w:r>
    </w:p>
    <w:p w14:paraId="2DD93E9D" w14:textId="728456C8" w:rsidR="00F043F6" w:rsidRDefault="00F043F6" w:rsidP="00605F4E">
      <w:pPr>
        <w:ind w:left="426"/>
        <w:jc w:val="both"/>
      </w:pPr>
      <w:r w:rsidRPr="00F043F6">
        <w:t>W przypadku braku odnalezienia danej działki na geoportal.gov.pl należy w polu „Uwagi kontrolujących” w liście kontrolnej zamieścić stosowną adnotację o tym fakcie.</w:t>
      </w:r>
    </w:p>
    <w:p w14:paraId="74FEAFCE" w14:textId="77777777" w:rsidR="00E819C9" w:rsidRDefault="00E819C9" w:rsidP="00605F4E">
      <w:pPr>
        <w:ind w:left="426"/>
        <w:jc w:val="both"/>
      </w:pPr>
    </w:p>
    <w:p w14:paraId="2C1CBCF3" w14:textId="5432AB5D" w:rsidR="00C9361F" w:rsidRPr="000E427E" w:rsidRDefault="00E30E6C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  <w:rPr>
          <w:b/>
        </w:rPr>
      </w:pPr>
      <w:bookmarkStart w:id="0" w:name="_Hlk39492241"/>
      <w:r w:rsidRPr="00E30E6C">
        <w:rPr>
          <w:b/>
        </w:rPr>
        <w:t>Sposób weryfikacji w sytuacji wystąpienia wyjątkowych okoliczności.</w:t>
      </w:r>
    </w:p>
    <w:p w14:paraId="65898DDE" w14:textId="77777777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</w:p>
    <w:p w14:paraId="69146473" w14:textId="55E7972E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Weryfikację należy ograniczyć do analizy dokumentów znajdujących się w teczce sprawy albo przesłanych przez beneficjent</w:t>
      </w:r>
      <w:r w:rsidR="001C270A">
        <w:t>a</w:t>
      </w:r>
      <w:r>
        <w:t>.</w:t>
      </w:r>
    </w:p>
    <w:p w14:paraId="4E5E71B5" w14:textId="77777777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 Z teczki sprawy należy pobrać decyzję</w:t>
      </w:r>
      <w:r w:rsidRPr="00A3152D">
        <w:t xml:space="preserve"> </w:t>
      </w:r>
      <w:r>
        <w:t>zatwierdzającą projekt i udzielającą pozwolenia na budowę</w:t>
      </w:r>
      <w:r w:rsidRPr="00F07E94">
        <w:t xml:space="preserve"> </w:t>
      </w:r>
      <w:r>
        <w:t>(</w:t>
      </w:r>
      <w:r w:rsidRPr="00F07E94">
        <w:t>zgłoszenia zamiaru budowy lub robót budowlanych</w:t>
      </w:r>
      <w:r>
        <w:t xml:space="preserve">), na tej podstawie określić numery działek, na których realizowana jest operacja. </w:t>
      </w:r>
    </w:p>
    <w:p w14:paraId="183D161B" w14:textId="0B47C86C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Jeżeli teczka sprawy nie zawiera takich dokumentów, należy zwrócić się do Beneficjenta z prośbą o przesłani</w:t>
      </w:r>
      <w:r w:rsidR="009E3414">
        <w:t>e dokumentów</w:t>
      </w:r>
      <w:r>
        <w:t>.</w:t>
      </w:r>
    </w:p>
    <w:p w14:paraId="7A85CC1E" w14:textId="63434630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F07E94">
        <w:t>W elektronicznej bazie Ksiąg Wieczystych</w:t>
      </w:r>
      <w:r>
        <w:t xml:space="preserve"> należy</w:t>
      </w:r>
      <w:r w:rsidRPr="00F07E94">
        <w:t xml:space="preserve"> </w:t>
      </w:r>
      <w:r>
        <w:t xml:space="preserve">potwierdzić </w:t>
      </w:r>
      <w:r w:rsidRPr="00F07E94">
        <w:t>własnoś</w:t>
      </w:r>
      <w:r>
        <w:t>ć/posiadanie</w:t>
      </w:r>
      <w:r w:rsidRPr="00F07E94">
        <w:t xml:space="preserve"> działki/działek, na której/których zlokalizowano operację</w:t>
      </w:r>
      <w:r>
        <w:t xml:space="preserve">. </w:t>
      </w:r>
    </w:p>
    <w:p w14:paraId="14F7F38B" w14:textId="30EDEA66" w:rsidR="00B30981" w:rsidRDefault="00B30981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B30981">
        <w:t>W trakcie wizji w terenie należy potwierdzić czy na wskazanych działkach ewidencyjnych operacja jest realizowana</w:t>
      </w:r>
      <w:r>
        <w:t>.</w:t>
      </w:r>
    </w:p>
    <w:p w14:paraId="3681F68B" w14:textId="456FF47B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W polu „Uwagi kontrolujących” należy wpisać adnotację o dokonaniu kontroli w bazie Ministerstwa Sprawiedliwości np. „weryfikacja w bazie MS w dniu 01.10.20</w:t>
      </w:r>
      <w:r w:rsidR="00E819C9">
        <w:t>20</w:t>
      </w:r>
      <w:r>
        <w:t xml:space="preserve">” zawierającą nr działki ewidencyjnej i nr KW. </w:t>
      </w:r>
    </w:p>
    <w:p w14:paraId="32DBFE40" w14:textId="77777777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451AEE">
        <w:t>W polu „Uwagi kontrolujących” należy obligatoryjnie odnotować stwierdzoną podczas kontroli lokalizację operacji, jeżeli jest inna niż wskazana w Umowie o przyznaniu pomocy.</w:t>
      </w:r>
      <w:r>
        <w:t xml:space="preserve"> </w:t>
      </w:r>
    </w:p>
    <w:p w14:paraId="3CB5A93A" w14:textId="77777777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lastRenderedPageBreak/>
        <w:t>W polu „Uwagi kontrolujących” należy dodatkowo wpisać adnotację o dokonaniu weryfikacji lokalizacji poprzez usługi dostępne na stronie www.geoportal.gov.pl.</w:t>
      </w:r>
    </w:p>
    <w:bookmarkEnd w:id="0"/>
    <w:p w14:paraId="6807B812" w14:textId="77777777" w:rsidR="00C9361F" w:rsidRDefault="00C9361F" w:rsidP="005101DD">
      <w:pPr>
        <w:ind w:left="426"/>
        <w:jc w:val="both"/>
      </w:pPr>
    </w:p>
    <w:p w14:paraId="1AC14C42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14:paraId="049737F4" w14:textId="7DAFE93A"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F53E15">
        <w:rPr>
          <w:i/>
        </w:rPr>
        <w:t xml:space="preserve"> </w:t>
      </w:r>
      <w:r w:rsidR="004867A9">
        <w:t>(dalej „zestawienie”)</w:t>
      </w:r>
      <w:r w:rsidR="00644832">
        <w:t>,</w:t>
      </w:r>
      <w:r>
        <w:rPr>
          <w:i/>
        </w:rPr>
        <w:t xml:space="preserve"> </w:t>
      </w:r>
      <w:r w:rsidR="00644832">
        <w:t xml:space="preserve">które zawiera </w:t>
      </w:r>
      <w:r>
        <w:rPr>
          <w:i/>
        </w:rPr>
        <w:t>Wnios</w:t>
      </w:r>
      <w:r w:rsidR="00644832">
        <w:rPr>
          <w:i/>
        </w:rPr>
        <w:t>e</w:t>
      </w:r>
      <w:r>
        <w:rPr>
          <w:i/>
        </w:rPr>
        <w:t>k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</w:t>
      </w:r>
      <w:r w:rsidR="00D3624C">
        <w:t>5</w:t>
      </w:r>
      <w:r>
        <w:t xml:space="preserve">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14:paraId="384A330E" w14:textId="77777777"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14:paraId="11956865" w14:textId="77777777"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14:paraId="2BD2A909" w14:textId="77777777"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14:paraId="4BAB768A" w14:textId="77777777" w:rsidR="001F035F" w:rsidRDefault="001F035F" w:rsidP="00B91790">
      <w:pPr>
        <w:pStyle w:val="Akapitzlist"/>
        <w:ind w:left="426"/>
        <w:jc w:val="both"/>
        <w:rPr>
          <w:b/>
        </w:rPr>
      </w:pPr>
    </w:p>
    <w:p w14:paraId="0BEF75C9" w14:textId="60934F4D"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zakupionych w ramach operacji usług</w:t>
      </w:r>
      <w:r>
        <w:t>.</w:t>
      </w:r>
    </w:p>
    <w:p w14:paraId="7C8657D6" w14:textId="77777777" w:rsidR="00B91790" w:rsidRDefault="00B91790" w:rsidP="00B91790">
      <w:pPr>
        <w:pStyle w:val="Akapitzlist"/>
        <w:ind w:left="284"/>
        <w:jc w:val="both"/>
        <w:rPr>
          <w:b/>
        </w:rPr>
      </w:pPr>
    </w:p>
    <w:p w14:paraId="48E4B94F" w14:textId="77777777"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14:paraId="09A5DC40" w14:textId="77777777"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14:paraId="3AFF40D7" w14:textId="77777777" w:rsidR="00896949" w:rsidRPr="00310AC8" w:rsidRDefault="00896949" w:rsidP="00896949">
      <w:pPr>
        <w:adjustRightInd w:val="0"/>
        <w:ind w:left="426" w:right="-142"/>
        <w:jc w:val="both"/>
        <w:rPr>
          <w:b/>
        </w:rPr>
      </w:pPr>
      <w:r w:rsidRPr="00310AC8">
        <w:rPr>
          <w:b/>
        </w:rPr>
        <w:t>Operacja realizowana w systemie tradycyjnym.</w:t>
      </w:r>
    </w:p>
    <w:p w14:paraId="6D675DC8" w14:textId="77777777" w:rsidR="00896949" w:rsidRPr="00310AC8" w:rsidRDefault="00896949" w:rsidP="00896949">
      <w:pPr>
        <w:adjustRightInd w:val="0"/>
        <w:jc w:val="both"/>
      </w:pPr>
    </w:p>
    <w:p w14:paraId="3185AE27" w14:textId="77777777" w:rsidR="00896949" w:rsidRPr="00310AC8" w:rsidRDefault="00896949" w:rsidP="00896949">
      <w:pPr>
        <w:adjustRightInd w:val="0"/>
        <w:ind w:left="426" w:right="-142"/>
        <w:jc w:val="both"/>
        <w:rPr>
          <w:u w:val="single"/>
        </w:rPr>
      </w:pPr>
      <w:r w:rsidRPr="00310AC8">
        <w:rPr>
          <w:u w:val="single"/>
        </w:rPr>
        <w:t>Umowa kosztorysowa</w:t>
      </w:r>
    </w:p>
    <w:p w14:paraId="7076E89B" w14:textId="77777777" w:rsidR="00A070EB" w:rsidRDefault="009270FB" w:rsidP="00A070EB">
      <w:pPr>
        <w:adjustRightInd w:val="0"/>
        <w:ind w:left="426"/>
        <w:jc w:val="both"/>
      </w:pPr>
      <w:r w:rsidRPr="008946F9">
        <w:t xml:space="preserve">Podczas czynności kontrolnych należy szczegółowo zweryfikować wszystkie pozycje zestawienia rzeczowo-finansowego w oparciu o </w:t>
      </w:r>
      <w:r w:rsidR="00A070EB">
        <w:t xml:space="preserve">najbardziej aktualny kosztorys dostarczony przez Beneficjenta. W przypadku braku kosztorysu powykonawczego/różnicowego weryfikacja odbywa się w oparciu o kosztorys ofertowy. </w:t>
      </w:r>
    </w:p>
    <w:p w14:paraId="1CC6655E" w14:textId="77777777" w:rsidR="00B810D6" w:rsidRDefault="00B810D6" w:rsidP="00A070EB">
      <w:pPr>
        <w:adjustRightInd w:val="0"/>
        <w:ind w:left="426"/>
        <w:jc w:val="both"/>
      </w:pPr>
    </w:p>
    <w:p w14:paraId="022B7FB9" w14:textId="77777777" w:rsidR="00B810D6" w:rsidRDefault="00B810D6" w:rsidP="00B810D6">
      <w:pPr>
        <w:adjustRightInd w:val="0"/>
        <w:ind w:left="426" w:right="-142"/>
        <w:jc w:val="both"/>
      </w:pPr>
      <w:r>
        <w:t>Jeżeli dla danego elementu zestawienia rzeczowo-finansowego, stanowiącego koszt kwalifikowalny, nie wykryto niezgodności pomiędzy stanem faktycznym a kosztorysem wykorzystanym podczas sprawdzeń należy zaznaczyć odpowiedź „TAK”.</w:t>
      </w:r>
    </w:p>
    <w:p w14:paraId="59CF9500" w14:textId="77777777" w:rsidR="00B810D6" w:rsidRDefault="00B810D6" w:rsidP="00B810D6">
      <w:pPr>
        <w:adjustRightInd w:val="0"/>
        <w:ind w:left="426" w:right="-142"/>
        <w:jc w:val="both"/>
      </w:pPr>
      <w:r>
        <w:lastRenderedPageBreak/>
        <w:t>Jeżeli dla danego elementu zestawienia, stanowiącego koszt kwalifikowalny, stwierdzono (niezależnie, czy jest to niezgodność „na plus” czy „na minus”) niezgodność z kosztorysem wykorzystanym podczas sprawdzeń należy zaznaczyć odpowiedź „NIE.</w:t>
      </w:r>
    </w:p>
    <w:p w14:paraId="0B941512" w14:textId="77777777" w:rsidR="00B810D6" w:rsidRDefault="00B810D6" w:rsidP="00B810D6">
      <w:pPr>
        <w:adjustRightInd w:val="0"/>
        <w:ind w:left="426" w:right="-142"/>
        <w:jc w:val="both"/>
      </w:pPr>
    </w:p>
    <w:p w14:paraId="4AF90584" w14:textId="77777777" w:rsidR="00B810D6" w:rsidRPr="00310AC8" w:rsidRDefault="00B810D6" w:rsidP="00B810D6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4E5578B6" w14:textId="77777777" w:rsidR="00B810D6" w:rsidRPr="00310AC8" w:rsidRDefault="00B810D6" w:rsidP="00B810D6">
      <w:pPr>
        <w:numPr>
          <w:ilvl w:val="0"/>
          <w:numId w:val="69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</w:t>
      </w:r>
      <w:r>
        <w:t xml:space="preserve"> lub</w:t>
      </w:r>
      <w:r w:rsidRPr="00310AC8">
        <w:t>,</w:t>
      </w:r>
    </w:p>
    <w:p w14:paraId="4004BD34" w14:textId="77777777" w:rsidR="00B810D6" w:rsidRPr="00310AC8" w:rsidRDefault="00B810D6" w:rsidP="00B810D6">
      <w:pPr>
        <w:numPr>
          <w:ilvl w:val="0"/>
          <w:numId w:val="69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10DB3AA0" w14:textId="77777777" w:rsidR="00B810D6" w:rsidRDefault="00B810D6" w:rsidP="00B810D6">
      <w:pPr>
        <w:adjustRightInd w:val="0"/>
        <w:ind w:left="426" w:right="-142"/>
        <w:jc w:val="both"/>
      </w:pPr>
    </w:p>
    <w:p w14:paraId="4564D195" w14:textId="77777777" w:rsidR="00B810D6" w:rsidRDefault="00B810D6" w:rsidP="00B810D6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</w:p>
    <w:p w14:paraId="47C92994" w14:textId="77777777" w:rsidR="009454CC" w:rsidRDefault="009454CC" w:rsidP="00B810D6">
      <w:pPr>
        <w:adjustRightInd w:val="0"/>
        <w:ind w:left="426" w:right="-142"/>
        <w:jc w:val="both"/>
      </w:pPr>
    </w:p>
    <w:p w14:paraId="0B4CF48D" w14:textId="77777777" w:rsidR="009454CC" w:rsidRPr="009454CC" w:rsidRDefault="009454CC" w:rsidP="009454CC">
      <w:pPr>
        <w:adjustRightInd w:val="0"/>
        <w:ind w:left="426" w:right="-142"/>
        <w:jc w:val="both"/>
      </w:pPr>
      <w:r w:rsidRPr="009454CC">
        <w:t>W celach pomocniczych dopuszcza się wykorzystanie podczas sprawdzeń projektu budowlanego.</w:t>
      </w:r>
    </w:p>
    <w:p w14:paraId="224E7A46" w14:textId="77777777" w:rsidR="00B810D6" w:rsidRDefault="00B810D6" w:rsidP="00B810D6">
      <w:pPr>
        <w:adjustRightInd w:val="0"/>
        <w:ind w:left="426" w:right="-142"/>
        <w:jc w:val="both"/>
      </w:pPr>
    </w:p>
    <w:p w14:paraId="37B599FC" w14:textId="77777777" w:rsidR="00B810D6" w:rsidRDefault="00B810D6" w:rsidP="00B810D6">
      <w:pPr>
        <w:adjustRightInd w:val="0"/>
        <w:ind w:left="426" w:right="-142"/>
        <w:jc w:val="both"/>
      </w:pPr>
      <w:r>
        <w:t>W przypadku użycia w trakcie weryfikacji projektu budowaln</w:t>
      </w:r>
      <w:r w:rsidR="00687E2F">
        <w:t>ego</w:t>
      </w:r>
      <w:r>
        <w:t>, jako ślad rewizyjny należy załączyć do raportu fotografię</w:t>
      </w:r>
      <w:r w:rsidRPr="00F22997">
        <w:t xml:space="preserve"> projektu budowlanego wykorzystywanego podczas sprawdzeń</w:t>
      </w:r>
      <w:r>
        <w:t>.</w:t>
      </w:r>
    </w:p>
    <w:p w14:paraId="4CE1281F" w14:textId="77777777" w:rsidR="00B810D6" w:rsidRDefault="00B810D6" w:rsidP="00B810D6">
      <w:pPr>
        <w:adjustRightInd w:val="0"/>
        <w:ind w:left="426" w:right="-142"/>
        <w:jc w:val="both"/>
      </w:pPr>
    </w:p>
    <w:p w14:paraId="74CD035A" w14:textId="77777777" w:rsidR="00B810D6" w:rsidRDefault="00B810D6" w:rsidP="00B810D6">
      <w:pPr>
        <w:adjustRightInd w:val="0"/>
        <w:ind w:left="426"/>
        <w:jc w:val="both"/>
        <w:rPr>
          <w:u w:val="single"/>
        </w:rPr>
      </w:pPr>
    </w:p>
    <w:p w14:paraId="78068895" w14:textId="77777777" w:rsidR="00B810D6" w:rsidRPr="00310AC8" w:rsidRDefault="00B810D6" w:rsidP="00B810D6">
      <w:pPr>
        <w:adjustRightInd w:val="0"/>
        <w:ind w:left="426"/>
        <w:jc w:val="both"/>
        <w:rPr>
          <w:u w:val="single"/>
        </w:rPr>
      </w:pPr>
      <w:r w:rsidRPr="00310AC8">
        <w:rPr>
          <w:u w:val="single"/>
        </w:rPr>
        <w:t>Umowa ryczałtowa</w:t>
      </w:r>
    </w:p>
    <w:p w14:paraId="2DB2A3C2" w14:textId="0E563948" w:rsidR="00B810D6" w:rsidRDefault="00B810D6" w:rsidP="00B810D6">
      <w:pPr>
        <w:adjustRightInd w:val="0"/>
        <w:ind w:left="426"/>
        <w:jc w:val="both"/>
        <w:rPr>
          <w:b/>
        </w:rPr>
      </w:pPr>
      <w:r w:rsidRPr="00310AC8">
        <w:t xml:space="preserve">Podczas czynności kontrolnych należy szczegółowo zweryfikować wszystkie pozycje zestawienia rzeczowo-finansowego w oparciu o </w:t>
      </w:r>
      <w:r w:rsidRPr="001F6EC0">
        <w:rPr>
          <w:b/>
        </w:rPr>
        <w:t>projekt budowlany</w:t>
      </w:r>
      <w:r w:rsidRPr="00310AC8">
        <w:t xml:space="preserve"> oraz w celach pomocniczych, o </w:t>
      </w:r>
      <w:r w:rsidRPr="001F6EC0">
        <w:rPr>
          <w:b/>
        </w:rPr>
        <w:t>najbardziej aktualny kosztorys</w:t>
      </w:r>
      <w:r w:rsidRPr="00310AC8">
        <w:t xml:space="preserve"> znajdujący się w teczce sprawy. W trakcie czynności należy sprawdzić czy wszystkie pozycje mierzalne wykazane w kosztorysie wykorzystywanym podczas sprawdzeń są zgodne z projektem budowlanym oraz faktycznym wykonaniem operacji. W przypadku</w:t>
      </w:r>
      <w:r>
        <w:t xml:space="preserve"> występowania</w:t>
      </w:r>
      <w:r w:rsidRPr="00310AC8">
        <w:t xml:space="preserve"> kosztorysu różnicowego weryfikację należy przeprowadzić w oparciu o projekt budowlany oraz kosztorys różnicowy i kosztorys, w stosunku do którego zostały wykazane różnice. </w:t>
      </w:r>
      <w:r w:rsidRPr="00310AC8">
        <w:rPr>
          <w:b/>
        </w:rPr>
        <w:t xml:space="preserve"> </w:t>
      </w:r>
    </w:p>
    <w:p w14:paraId="3941050C" w14:textId="77777777" w:rsidR="00B810D6" w:rsidRPr="00310AC8" w:rsidRDefault="00B810D6" w:rsidP="00B810D6">
      <w:pPr>
        <w:adjustRightInd w:val="0"/>
        <w:ind w:left="426"/>
        <w:jc w:val="both"/>
        <w:rPr>
          <w:b/>
          <w:highlight w:val="yellow"/>
        </w:rPr>
      </w:pPr>
    </w:p>
    <w:p w14:paraId="485BF8A5" w14:textId="77777777" w:rsidR="00B810D6" w:rsidRDefault="00B810D6" w:rsidP="00B810D6">
      <w:pPr>
        <w:adjustRightInd w:val="0"/>
        <w:ind w:left="426" w:right="-142"/>
        <w:contextualSpacing/>
        <w:jc w:val="both"/>
        <w:rPr>
          <w:color w:val="000000"/>
        </w:rPr>
      </w:pPr>
      <w:r>
        <w:t>Jeżeli dla</w:t>
      </w:r>
      <w:r w:rsidRPr="00310AC8">
        <w:t xml:space="preserve"> </w:t>
      </w:r>
      <w:r>
        <w:t xml:space="preserve">danego </w:t>
      </w:r>
      <w:r w:rsidRPr="00310AC8">
        <w:t>elementu zestawienia</w:t>
      </w:r>
      <w:r>
        <w:t xml:space="preserve"> rzeczowo-finansowego, </w:t>
      </w:r>
      <w:r>
        <w:rPr>
          <w:b/>
          <w:color w:val="000000"/>
        </w:rPr>
        <w:t xml:space="preserve">stanowiącego koszt kwalifikowalny </w:t>
      </w:r>
      <w:r w:rsidRPr="005F4F22">
        <w:rPr>
          <w:color w:val="000000"/>
        </w:rPr>
        <w:t>stan faktyczny jest</w:t>
      </w:r>
      <w:r>
        <w:rPr>
          <w:color w:val="000000"/>
        </w:rPr>
        <w:t>:</w:t>
      </w:r>
    </w:p>
    <w:p w14:paraId="0B5EA245" w14:textId="77777777" w:rsidR="00B810D6" w:rsidRDefault="00B810D6" w:rsidP="00B810D6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 w:rsidRPr="005F4F22">
        <w:rPr>
          <w:color w:val="000000"/>
        </w:rPr>
        <w:t>zgodny</w:t>
      </w:r>
      <w:r w:rsidRPr="00721ED8">
        <w:rPr>
          <w:color w:val="000000"/>
        </w:rPr>
        <w:t xml:space="preserve"> z </w:t>
      </w:r>
      <w:r w:rsidRPr="00310AC8">
        <w:t xml:space="preserve">projektem budowlanym oraz kosztorysem </w:t>
      </w:r>
      <w:r>
        <w:t>wykorzystanym podczas sprawdzeń,</w:t>
      </w:r>
    </w:p>
    <w:p w14:paraId="4883D9C1" w14:textId="77777777" w:rsidR="00B810D6" w:rsidRDefault="00B810D6" w:rsidP="00B810D6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 xml:space="preserve">niezgodny z projektem budowlanym a zgodny z kosztorysem wykorzystanym podczas sprawdzeń, </w:t>
      </w:r>
    </w:p>
    <w:p w14:paraId="05458CCB" w14:textId="77777777" w:rsidR="00B810D6" w:rsidRDefault="00B810D6" w:rsidP="00B810D6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>zgodny z projektem budowlanym oraz niezgodny z kosztorysem wykorzystanym podczas sprawdzeń (</w:t>
      </w:r>
      <w:r w:rsidR="00D85C7B" w:rsidRPr="00D85C7B">
        <w:t>wyłącznie w przypadku, gdy kosztorys nie zawiera wszystkich wykonanych pozycji lub zawiera pozycje z mniejszymi jednostkami miary niż faktyczne wykonanie</w:t>
      </w:r>
      <w:r w:rsidR="00D85C7B">
        <w:t>),</w:t>
      </w:r>
    </w:p>
    <w:p w14:paraId="58370CC1" w14:textId="1CE03FBF" w:rsidR="00B810D6" w:rsidRDefault="00B810D6" w:rsidP="00B810D6">
      <w:pPr>
        <w:adjustRightInd w:val="0"/>
        <w:ind w:left="426" w:right="-142"/>
        <w:jc w:val="both"/>
      </w:pPr>
      <w:r>
        <w:t>należy zaznaczyć w liście kontrolnej odpowiedź „TAK”.</w:t>
      </w:r>
    </w:p>
    <w:p w14:paraId="52F12D1E" w14:textId="77777777" w:rsidR="00B810D6" w:rsidRDefault="00B810D6" w:rsidP="00B810D6">
      <w:pPr>
        <w:adjustRightInd w:val="0"/>
        <w:ind w:left="426" w:right="-142"/>
        <w:jc w:val="both"/>
      </w:pPr>
    </w:p>
    <w:p w14:paraId="095CAC0C" w14:textId="77777777" w:rsidR="00B810D6" w:rsidRDefault="00B810D6" w:rsidP="00B810D6">
      <w:pPr>
        <w:adjustRightInd w:val="0"/>
        <w:ind w:left="426" w:right="-142"/>
        <w:jc w:val="both"/>
      </w:pPr>
      <w:r w:rsidRPr="00667D59">
        <w:t xml:space="preserve">Jeżeli dla danego elementu zestawienia rzeczowo-finansowego, </w:t>
      </w:r>
      <w:r w:rsidRPr="005F4F22">
        <w:rPr>
          <w:b/>
        </w:rPr>
        <w:t>stanowiącego koszt kwalifikowalny</w:t>
      </w:r>
      <w:r w:rsidRPr="00667D59">
        <w:t xml:space="preserve"> stan faktyczny jest:</w:t>
      </w:r>
    </w:p>
    <w:p w14:paraId="4340FB29" w14:textId="77777777" w:rsidR="00B810D6" w:rsidRDefault="00B810D6" w:rsidP="00B810D6">
      <w:pPr>
        <w:pStyle w:val="Akapitzlist"/>
        <w:numPr>
          <w:ilvl w:val="0"/>
          <w:numId w:val="70"/>
        </w:numPr>
        <w:adjustRightInd w:val="0"/>
        <w:ind w:left="851" w:right="-142" w:hanging="425"/>
        <w:jc w:val="both"/>
      </w:pPr>
      <w:r>
        <w:t>zgodny z projektem budowlanym oraz niezgodny z kosztorysem wykorzystanym podczas sprawdzeń</w:t>
      </w:r>
      <w:r w:rsidR="00D85C7B">
        <w:t xml:space="preserve"> </w:t>
      </w:r>
      <w:r>
        <w:t>(</w:t>
      </w:r>
      <w:r w:rsidR="00D85C7B" w:rsidRPr="00D85C7B">
        <w:t xml:space="preserve">wyłącznie w przypadku, gdy kosztorys zawiera pozycje, które nie </w:t>
      </w:r>
      <w:r w:rsidR="00D85C7B" w:rsidRPr="00D85C7B">
        <w:lastRenderedPageBreak/>
        <w:t>zostały wykonane lub zawiera pozycje z większymi jednostkami miary niż</w:t>
      </w:r>
      <w:r w:rsidR="00D85C7B" w:rsidRPr="00D85C7B" w:rsidDel="00D254A8">
        <w:t xml:space="preserve"> </w:t>
      </w:r>
      <w:r w:rsidR="00D85C7B" w:rsidRPr="00D85C7B">
        <w:t>faktyczne wykonanie)</w:t>
      </w:r>
      <w:r>
        <w:t>,</w:t>
      </w:r>
    </w:p>
    <w:p w14:paraId="2EF03394" w14:textId="77777777" w:rsidR="00B810D6" w:rsidRDefault="00B810D6" w:rsidP="00B810D6">
      <w:pPr>
        <w:pStyle w:val="Akapitzlist"/>
        <w:numPr>
          <w:ilvl w:val="0"/>
          <w:numId w:val="70"/>
        </w:numPr>
        <w:adjustRightInd w:val="0"/>
        <w:ind w:left="851" w:right="-142" w:hanging="425"/>
        <w:jc w:val="both"/>
      </w:pPr>
      <w:r>
        <w:t>niezgodny z projektem budowlanym oraz niezgodny z kosztorysem wykorzystywanym podczas sprawdzeń,</w:t>
      </w:r>
    </w:p>
    <w:p w14:paraId="4FF78CE1" w14:textId="77777777" w:rsidR="00B810D6" w:rsidRDefault="00B810D6" w:rsidP="00B810D6">
      <w:pPr>
        <w:adjustRightInd w:val="0"/>
        <w:ind w:left="426" w:right="-142"/>
        <w:jc w:val="both"/>
      </w:pPr>
      <w:r>
        <w:t xml:space="preserve">należy zaznaczyć w liście kontrolnej odpowiedź NIE”. </w:t>
      </w:r>
    </w:p>
    <w:p w14:paraId="66E484F4" w14:textId="77777777" w:rsidR="00B810D6" w:rsidRDefault="00B810D6" w:rsidP="00B810D6">
      <w:pPr>
        <w:adjustRightInd w:val="0"/>
        <w:ind w:left="284" w:right="-142"/>
        <w:jc w:val="both"/>
      </w:pPr>
    </w:p>
    <w:p w14:paraId="67CD7016" w14:textId="77777777" w:rsidR="00B810D6" w:rsidRPr="00310AC8" w:rsidRDefault="00B810D6" w:rsidP="00B810D6">
      <w:pPr>
        <w:adjustRightInd w:val="0"/>
        <w:ind w:left="284" w:right="-142"/>
        <w:jc w:val="both"/>
      </w:pPr>
    </w:p>
    <w:p w14:paraId="4F51E7F7" w14:textId="77777777" w:rsidR="00B810D6" w:rsidRDefault="00B810D6" w:rsidP="00B810D6">
      <w:pPr>
        <w:adjustRightInd w:val="0"/>
        <w:ind w:left="426" w:right="-142"/>
        <w:jc w:val="both"/>
      </w:pPr>
      <w:r w:rsidRPr="00282C69">
        <w:t>W przypadku zaznaczenia odpowiedzi „NIE” w polu „Uwagi kontrolujących” należy odnotować rodzaj i zakres stwierdzonej rozbieżności. Jeżeli w ww. polu nie może zostać zawarty taki zasób informacji, uwagi należy umieścić w osobnym załączniku, a w samym polu „Uwagi kontrolujących” zapisać odwołanie do sporządzonego z</w:t>
      </w:r>
      <w:r>
        <w:t>a</w:t>
      </w:r>
      <w:r w:rsidRPr="00282C69">
        <w:t>łącznika.</w:t>
      </w:r>
    </w:p>
    <w:p w14:paraId="143CBEC2" w14:textId="77777777" w:rsidR="00B810D6" w:rsidRPr="00310AC8" w:rsidRDefault="00B810D6" w:rsidP="00B810D6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796ECBA6" w14:textId="77777777" w:rsidR="00B810D6" w:rsidRPr="00310AC8" w:rsidRDefault="00B810D6" w:rsidP="00B810D6">
      <w:pPr>
        <w:numPr>
          <w:ilvl w:val="0"/>
          <w:numId w:val="71"/>
        </w:numPr>
        <w:adjustRightInd w:val="0"/>
        <w:spacing w:after="160" w:line="259" w:lineRule="auto"/>
        <w:ind w:left="993" w:right="-142" w:hanging="567"/>
        <w:contextualSpacing/>
        <w:jc w:val="both"/>
      </w:pPr>
      <w:r w:rsidRPr="00310AC8">
        <w:t>załączyć</w:t>
      </w:r>
      <w:r>
        <w:t xml:space="preserve"> fotografie</w:t>
      </w:r>
      <w:r w:rsidRPr="00310AC8">
        <w:t xml:space="preserve"> projekt</w:t>
      </w:r>
      <w:r>
        <w:t>u budowlanego wykorzystywanego</w:t>
      </w:r>
      <w:r w:rsidRPr="00310AC8">
        <w:t xml:space="preserve"> podczas sprawdzeń</w:t>
      </w:r>
      <w:r>
        <w:t>,</w:t>
      </w:r>
    </w:p>
    <w:p w14:paraId="2A87A1D5" w14:textId="77777777" w:rsidR="00B810D6" w:rsidRPr="00310AC8" w:rsidRDefault="00B810D6" w:rsidP="00B810D6">
      <w:pPr>
        <w:numPr>
          <w:ilvl w:val="0"/>
          <w:numId w:val="71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 lub,</w:t>
      </w:r>
    </w:p>
    <w:p w14:paraId="30582C0A" w14:textId="77777777" w:rsidR="00B810D6" w:rsidRDefault="00B810D6" w:rsidP="00B810D6">
      <w:pPr>
        <w:numPr>
          <w:ilvl w:val="0"/>
          <w:numId w:val="71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419E564C" w14:textId="77777777" w:rsidR="00B810D6" w:rsidRPr="00310AC8" w:rsidRDefault="00B810D6" w:rsidP="00B810D6">
      <w:pPr>
        <w:adjustRightInd w:val="0"/>
        <w:spacing w:after="160" w:line="259" w:lineRule="auto"/>
        <w:ind w:left="851" w:right="-142"/>
        <w:contextualSpacing/>
        <w:jc w:val="both"/>
      </w:pPr>
    </w:p>
    <w:p w14:paraId="72617334" w14:textId="77777777" w:rsidR="00B810D6" w:rsidRDefault="00B810D6" w:rsidP="00B810D6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  <w:r>
        <w:t xml:space="preserve"> </w:t>
      </w:r>
    </w:p>
    <w:p w14:paraId="1F8D8AAD" w14:textId="77777777" w:rsidR="00B810D6" w:rsidRDefault="00B810D6" w:rsidP="00A070EB">
      <w:pPr>
        <w:adjustRightInd w:val="0"/>
        <w:ind w:left="426"/>
        <w:jc w:val="both"/>
      </w:pPr>
    </w:p>
    <w:p w14:paraId="140DE132" w14:textId="77777777"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 kosztorysu inwestorskiego</w:t>
      </w:r>
      <w:r w:rsidR="00A24ACD">
        <w:t xml:space="preserve"> lub kosztorysu powykonawczego, jeżeli został sporządzony</w:t>
      </w:r>
      <w:r>
        <w:t xml:space="preserve">.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14:paraId="7385068A" w14:textId="77777777" w:rsidR="006A2F8B" w:rsidRDefault="006A2F8B" w:rsidP="006A2F8B">
      <w:pPr>
        <w:adjustRightInd w:val="0"/>
        <w:ind w:left="426" w:right="-142"/>
        <w:jc w:val="both"/>
      </w:pPr>
    </w:p>
    <w:p w14:paraId="5158D1FF" w14:textId="77777777" w:rsidR="00A66284" w:rsidRDefault="00A66284" w:rsidP="00A66284">
      <w:pPr>
        <w:ind w:left="426"/>
        <w:jc w:val="both"/>
        <w:rPr>
          <w:b/>
        </w:rPr>
      </w:pPr>
      <w:r>
        <w:rPr>
          <w:b/>
        </w:rPr>
        <w:t>Weryfikacja r</w:t>
      </w:r>
      <w:r w:rsidRPr="006516DC">
        <w:rPr>
          <w:b/>
        </w:rPr>
        <w:t>ob</w:t>
      </w:r>
      <w:r>
        <w:rPr>
          <w:b/>
        </w:rPr>
        <w:t>ó</w:t>
      </w:r>
      <w:r w:rsidRPr="006516DC">
        <w:rPr>
          <w:b/>
        </w:rPr>
        <w:t>t</w:t>
      </w:r>
      <w:r>
        <w:rPr>
          <w:b/>
        </w:rPr>
        <w:t xml:space="preserve"> budowlanych w zakresie prac wykończeniowych elewacji, ścian, podłóg i sufitów (np.: </w:t>
      </w:r>
      <w:r w:rsidRPr="006516DC">
        <w:rPr>
          <w:b/>
        </w:rPr>
        <w:t>malowani</w:t>
      </w:r>
      <w:r>
        <w:rPr>
          <w:b/>
        </w:rPr>
        <w:t>e</w:t>
      </w:r>
      <w:r w:rsidRPr="006516DC">
        <w:rPr>
          <w:b/>
        </w:rPr>
        <w:t xml:space="preserve">, </w:t>
      </w:r>
      <w:r>
        <w:rPr>
          <w:b/>
        </w:rPr>
        <w:t xml:space="preserve">gładzie gipsowe, tynki dekoracyjne i strukturalne, glazura, </w:t>
      </w:r>
      <w:r w:rsidRPr="006516DC">
        <w:rPr>
          <w:b/>
        </w:rPr>
        <w:t>terakot</w:t>
      </w:r>
      <w:r>
        <w:rPr>
          <w:b/>
        </w:rPr>
        <w:t>a</w:t>
      </w:r>
      <w:r w:rsidRPr="006516DC">
        <w:rPr>
          <w:b/>
        </w:rPr>
        <w:t>.</w:t>
      </w:r>
      <w:r>
        <w:rPr>
          <w:b/>
        </w:rPr>
        <w:t xml:space="preserve"> sufity podwieszane) w przypadku operacji, które wymagają sporządzenia projektu budowlanego.</w:t>
      </w:r>
    </w:p>
    <w:p w14:paraId="577CF2D6" w14:textId="77777777" w:rsidR="00A66284" w:rsidRDefault="00A66284" w:rsidP="00A66284">
      <w:pPr>
        <w:ind w:left="284"/>
        <w:jc w:val="both"/>
        <w:rPr>
          <w:b/>
        </w:rPr>
      </w:pPr>
    </w:p>
    <w:p w14:paraId="6F7CD55B" w14:textId="481D899C" w:rsidR="00A66284" w:rsidRDefault="00A66284" w:rsidP="00A66284">
      <w:pPr>
        <w:ind w:left="426"/>
        <w:jc w:val="both"/>
      </w:pPr>
      <w:r>
        <w:t xml:space="preserve">Podczas czynności kontrolnych dotyczących ww. prac należy w pierwszej kolejności sprawdzić, czy zakres ich realizacji jest zgodny z zapisami projektu budowlanego. Jeżeli weryfikacja potwierdza wykonanie ww. prac zgodnie z projektem (roboty są wykonane zgodnie z opisem i w lokalizacjach wskazanych w projekcie) dopuszcza się odstąpienie od mierzenia powierzchni poziomych i pionowych, na których zostały one wykonane. </w:t>
      </w:r>
      <w:r>
        <w:br/>
        <w:t>W takiej sytuacji w liście kontrolnej do raportu</w:t>
      </w:r>
      <w:r w:rsidDel="004867A9">
        <w:t xml:space="preserve"> </w:t>
      </w:r>
      <w:r>
        <w:t xml:space="preserve">dla pozycji, która zawiera ww. roboty, należy zaznaczyć odpowiedź „TAK” a w polu „Uwagi kontrolujących” umieścić zapis „Weryfikacja na podstawie opisu z projektu budowlanego”. </w:t>
      </w:r>
    </w:p>
    <w:p w14:paraId="2311E731" w14:textId="77777777" w:rsidR="00A66284" w:rsidRDefault="00A66284" w:rsidP="00A66284">
      <w:pPr>
        <w:ind w:left="284"/>
        <w:jc w:val="both"/>
      </w:pPr>
    </w:p>
    <w:p w14:paraId="00DF0245" w14:textId="3034F519" w:rsidR="00A66284" w:rsidRDefault="00A66284" w:rsidP="00A66284">
      <w:pPr>
        <w:ind w:left="426"/>
        <w:jc w:val="both"/>
      </w:pPr>
      <w:r>
        <w:t xml:space="preserve">W sytuacji, gdy weryfikacja zakresu wykonania prac wykończeniowych w danym zakresie np. układanie tynków mozaikowych, wykaże niezgodności z zapisami projektu (np. w danym pomieszczeniu ściany zostały pokryte farbą akrylową, zamiast pokrycia tynkiem mozaikowym), należy podać sumaryczną powierzchnię, na której ułożono tynk mozaikowy. W tym celu należy dla pozostałych pomieszczeń dokonać pomiarów </w:t>
      </w:r>
      <w:r>
        <w:lastRenderedPageBreak/>
        <w:t>powierzchni pionowych i poziomych, na których zgodnie z projektem powinny zostać wykonane dane prace wykończeniowe. W takiej sytuacji, w liście kontrolnej do raportu dla pozycji, która zawiera ww. roboty</w:t>
      </w:r>
      <w:r w:rsidRPr="004D37E0">
        <w:t xml:space="preserve"> </w:t>
      </w:r>
      <w:r>
        <w:t>należy zaznaczyć odpowiedź „NIE”,</w:t>
      </w:r>
      <w:r w:rsidRPr="00AA1223">
        <w:t xml:space="preserve"> </w:t>
      </w:r>
      <w:r>
        <w:t>w polu „Uwagi kontrolujących” umieścić wielkości stwierdzone w wyniku pomiarów.</w:t>
      </w:r>
    </w:p>
    <w:p w14:paraId="0666BEC7" w14:textId="77777777" w:rsidR="00A66284" w:rsidRDefault="00A66284" w:rsidP="006A2F8B">
      <w:pPr>
        <w:adjustRightInd w:val="0"/>
        <w:ind w:left="426" w:right="-142"/>
        <w:jc w:val="both"/>
      </w:pPr>
    </w:p>
    <w:p w14:paraId="2EB18421" w14:textId="77777777"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14:paraId="6B26AEED" w14:textId="7AAB883C" w:rsidR="00A34844" w:rsidRDefault="006A2F8B" w:rsidP="005101DD">
      <w:pPr>
        <w:ind w:left="426"/>
        <w:jc w:val="both"/>
      </w:pPr>
      <w:r w:rsidRPr="006A2F8B">
        <w:t>W sytuacji</w:t>
      </w:r>
      <w:r w:rsidR="00F53E15">
        <w:t>,</w:t>
      </w:r>
      <w:r w:rsidRPr="006A2F8B">
        <w:t xml:space="preserve">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</w:t>
      </w:r>
      <w:r w:rsidR="00F53E15">
        <w:t>,</w:t>
      </w:r>
      <w:r w:rsidR="00D92C8C">
        <w:t xml:space="preserve"> czy operacja została wykonana zgodnie z założeniami opisanymi w programie.</w:t>
      </w:r>
      <w:r w:rsidR="000556EE">
        <w:t xml:space="preserve"> </w:t>
      </w:r>
      <w:r w:rsidR="00D92C8C">
        <w:t xml:space="preserve">Jako ślad rewizyjny przeprowadzonych czynności należy załączyć do raportu </w:t>
      </w:r>
      <w:r w:rsidR="00F32FA8" w:rsidRPr="00F32FA8">
        <w:t>kopię fragmentu programu funkcjonalno-użytkowego</w:t>
      </w:r>
      <w:r w:rsidR="005C78E9">
        <w:t xml:space="preserve"> (dalej PFU)</w:t>
      </w:r>
      <w:r w:rsidR="00F32FA8" w:rsidRPr="00F32FA8">
        <w:t>, w którym opisane są parametry operacji</w:t>
      </w:r>
      <w:r w:rsidR="00F32FA8">
        <w:t>.</w:t>
      </w:r>
      <w:r w:rsidR="00D92C8C">
        <w:t xml:space="preserve">  </w:t>
      </w:r>
    </w:p>
    <w:p w14:paraId="461198D8" w14:textId="215E0520" w:rsidR="00D92C8C" w:rsidRPr="00D92C8C" w:rsidRDefault="00D92C8C" w:rsidP="005101DD">
      <w:pPr>
        <w:ind w:left="426"/>
        <w:jc w:val="both"/>
      </w:pPr>
      <w:r>
        <w:t>W przypadku</w:t>
      </w:r>
      <w:r w:rsidR="00F53E15">
        <w:t>,</w:t>
      </w:r>
      <w:r>
        <w:t xml:space="preserve"> kiedy mimo realizacji operacji w </w:t>
      </w:r>
      <w:r w:rsidRPr="00D92C8C">
        <w:t>systemie „Zaprojektuj i wybuduj”</w:t>
      </w:r>
      <w:r>
        <w:t>, dla prac budowlanych zostanie sporządzony kosztorys</w:t>
      </w:r>
      <w:r w:rsidR="00DF16E0">
        <w:t>,</w:t>
      </w:r>
      <w:r w:rsidR="00E05368">
        <w:t xml:space="preserve"> pełni on funkcję pomocniczą.</w:t>
      </w:r>
      <w:r w:rsidR="00DF16E0">
        <w:t xml:space="preserve"> </w:t>
      </w:r>
    </w:p>
    <w:p w14:paraId="232EF147" w14:textId="16B01AF8" w:rsidR="00DC6678" w:rsidRDefault="00DC6678" w:rsidP="000D0FF4">
      <w:pPr>
        <w:ind w:left="426"/>
        <w:jc w:val="both"/>
      </w:pPr>
      <w:r w:rsidRPr="00DC6678">
        <w:t>W przypadku stwierdzenia różnic między założeniami operacji opisanymi w PFU a faktycznym wykonaniem należy w liście kontrolnej odznaczyć pole „NIE”</w:t>
      </w:r>
      <w:r w:rsidR="000D43E2">
        <w:t>,</w:t>
      </w:r>
      <w:r w:rsidRPr="00DC6678">
        <w:t xml:space="preserve"> a w polu „Uwagi kontrolujących” </w:t>
      </w:r>
      <w:r w:rsidR="000D43E2">
        <w:t xml:space="preserve">należy </w:t>
      </w:r>
      <w:r w:rsidRPr="00DC6678">
        <w:t>opisać</w:t>
      </w:r>
      <w:r w:rsidR="000D43E2">
        <w:t>,</w:t>
      </w:r>
      <w:r w:rsidRPr="00DC6678">
        <w:t xml:space="preserve"> na czym te różnice polegają.</w:t>
      </w:r>
    </w:p>
    <w:p w14:paraId="2C217781" w14:textId="29F908E9" w:rsidR="00234C12" w:rsidRDefault="00234C12">
      <w:pPr>
        <w:ind w:left="284"/>
        <w:jc w:val="both"/>
      </w:pPr>
    </w:p>
    <w:p w14:paraId="51D7A298" w14:textId="77777777" w:rsidR="000D0FF4" w:rsidRDefault="000D0FF4">
      <w:pPr>
        <w:ind w:left="284"/>
        <w:jc w:val="both"/>
      </w:pPr>
    </w:p>
    <w:p w14:paraId="1AF24BF5" w14:textId="77777777"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14:paraId="5C58C367" w14:textId="77777777"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14:paraId="544D389C" w14:textId="77777777"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14:paraId="31818B9E" w14:textId="77777777" w:rsidR="00230176" w:rsidRDefault="00230176" w:rsidP="007C7949">
      <w:pPr>
        <w:adjustRightInd w:val="0"/>
        <w:ind w:left="284" w:right="-142"/>
        <w:jc w:val="both"/>
      </w:pPr>
    </w:p>
    <w:p w14:paraId="51D60929" w14:textId="77777777" w:rsidR="006A2F8B" w:rsidRDefault="006116F2" w:rsidP="006A2F8B">
      <w:pPr>
        <w:adjustRightInd w:val="0"/>
        <w:ind w:firstLine="426"/>
        <w:jc w:val="both"/>
        <w:rPr>
          <w:u w:val="single"/>
        </w:rPr>
      </w:pPr>
      <w:r>
        <w:rPr>
          <w:u w:val="single"/>
        </w:rPr>
        <w:t>KONTROLA EX-POST</w:t>
      </w:r>
    </w:p>
    <w:p w14:paraId="1B2A3ECA" w14:textId="6F8D069A"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D56C7C">
        <w:t xml:space="preserve"> i/lub projekt budowlany.</w:t>
      </w:r>
      <w:r w:rsidR="00092004">
        <w:t xml:space="preserve">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14:paraId="3C51A38C" w14:textId="66E974E6" w:rsidR="00C9361F" w:rsidRPr="004E745A" w:rsidRDefault="00E30E6C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1" w:name="_Hlk39492431"/>
      <w:r>
        <w:rPr>
          <w:b/>
        </w:rPr>
        <w:t xml:space="preserve">Sposób weryfikacji w sytuacji wystąpienia wyjątkowych okoliczności. </w:t>
      </w:r>
    </w:p>
    <w:p w14:paraId="22FBFED0" w14:textId="77777777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86B39F2" w14:textId="77777777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lastRenderedPageBreak/>
        <w:t>Standardowa wizja w terenie przy zachowaniu zasad bezpieczeństwa i środków ochrony osobistej.</w:t>
      </w:r>
    </w:p>
    <w:bookmarkEnd w:id="1"/>
    <w:p w14:paraId="3EB79D81" w14:textId="77777777"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14:paraId="25223AB4" w14:textId="77777777"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Beneficjenta. Oryginały faktur i dokumentów o równoważnej wartości dowodowej powinny być oznaczone adnotacją:</w:t>
      </w:r>
      <w:r w:rsidR="0076589A">
        <w:t xml:space="preserve"> </w:t>
      </w:r>
      <w:r w:rsidRPr="009E05B6">
        <w:t>„</w:t>
      </w:r>
      <w:r w:rsidRPr="009E05B6">
        <w:rPr>
          <w:i/>
        </w:rPr>
        <w:t>Przedstawiono do refundacji w ramach Programu Rozwoju Obszarów Wiejskich na lata 20</w:t>
      </w:r>
      <w:r w:rsidR="005F769C">
        <w:rPr>
          <w:i/>
        </w:rPr>
        <w:t>14</w:t>
      </w:r>
      <w:r w:rsidRPr="009E05B6">
        <w:rPr>
          <w:i/>
        </w:rPr>
        <w:t>-20</w:t>
      </w:r>
      <w:r w:rsidR="005F769C">
        <w:rPr>
          <w:i/>
        </w:rPr>
        <w:t>20</w:t>
      </w:r>
      <w:r w:rsidR="003C6DD7">
        <w:rPr>
          <w:i/>
        </w:rPr>
        <w:t>.</w:t>
      </w:r>
    </w:p>
    <w:p w14:paraId="2D32C0E4" w14:textId="77777777" w:rsidR="00532340" w:rsidRDefault="00532340" w:rsidP="006A2F8B">
      <w:pPr>
        <w:widowControl w:val="0"/>
        <w:adjustRightInd w:val="0"/>
        <w:spacing w:before="120"/>
        <w:ind w:left="426"/>
        <w:jc w:val="both"/>
        <w:textAlignment w:val="baseline"/>
      </w:pPr>
    </w:p>
    <w:p w14:paraId="0F1EB8D5" w14:textId="77777777" w:rsidR="00532340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>weryfikować ewentualne korekty do faktur przedstawionych do refundacji.</w:t>
      </w:r>
    </w:p>
    <w:p w14:paraId="28A57A3A" w14:textId="45FDB6F9" w:rsidR="006A2F8B" w:rsidRDefault="00532340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Podczas czynności kontrolnych weryfikacji podlegają wszystkie dane zawarte w wykazie faktur lub innych dokumentów o równoważnej wartości dowodowej. Weryfikację danych wskazanych w kolumnach 8 i 12 należy przeprowadzić na podstawie opisu znajdującego się na odwrocie dokumentu. </w:t>
      </w:r>
    </w:p>
    <w:p w14:paraId="6F4EDB69" w14:textId="77777777"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</w:t>
      </w:r>
      <w:r w:rsidR="00F53E15">
        <w:t>,</w:t>
      </w:r>
      <w:r w:rsidR="00DF5747">
        <w:t xml:space="preserve"> kiedy etap pierwszy podlegał już kontroli na miejscu.</w:t>
      </w:r>
    </w:p>
    <w:p w14:paraId="3F442AE7" w14:textId="77777777"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14:paraId="352EBF27" w14:textId="77777777"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14:paraId="5D680FD6" w14:textId="77777777" w:rsidR="00D0372E" w:rsidRDefault="00D0372E">
      <w:pPr>
        <w:ind w:left="426"/>
        <w:jc w:val="both"/>
        <w:rPr>
          <w:b/>
        </w:rPr>
      </w:pPr>
    </w:p>
    <w:p w14:paraId="7C346852" w14:textId="77777777" w:rsidR="00D0372E" w:rsidRDefault="00D0372E">
      <w:pPr>
        <w:ind w:left="426"/>
        <w:jc w:val="both"/>
        <w:rPr>
          <w:b/>
        </w:rPr>
      </w:pPr>
      <w:r w:rsidRPr="00D0372E">
        <w:rPr>
          <w:b/>
        </w:rPr>
        <w:t>W trakcie czynności kontrolnych należy zweryfikować także potwierdzenia zapłaty dotyczące kontrolowanych dokumentów.</w:t>
      </w:r>
    </w:p>
    <w:p w14:paraId="0192FAFE" w14:textId="77777777" w:rsidR="00287C6E" w:rsidRDefault="00287C6E">
      <w:pPr>
        <w:ind w:left="426"/>
        <w:jc w:val="both"/>
        <w:rPr>
          <w:b/>
        </w:rPr>
      </w:pPr>
    </w:p>
    <w:p w14:paraId="7EB396A5" w14:textId="77777777"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14:paraId="4AA736DF" w14:textId="77777777" w:rsidR="00FC59BA" w:rsidRDefault="00FC59BA">
      <w:pPr>
        <w:ind w:left="426"/>
        <w:jc w:val="both"/>
        <w:rPr>
          <w:b/>
        </w:rPr>
      </w:pPr>
    </w:p>
    <w:p w14:paraId="0BF0E2DB" w14:textId="77777777"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</w:p>
    <w:p w14:paraId="333B96DE" w14:textId="77777777" w:rsidR="00FC59BA" w:rsidRPr="00FC59BA" w:rsidRDefault="00FC59BA">
      <w:pPr>
        <w:ind w:left="426"/>
        <w:jc w:val="both"/>
        <w:rPr>
          <w:u w:val="single"/>
        </w:rPr>
      </w:pPr>
    </w:p>
    <w:p w14:paraId="10179C0B" w14:textId="31615A94"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14:paraId="74C9F9DB" w14:textId="77777777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14:paraId="038338AE" w14:textId="7EDCBDB9"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 xml:space="preserve">faktury korygującej, której nie przedstawił do refundacji wraz z wnioskiem o płatność lub w toku jego uzupełnienia, w przypadku, gdy zakres </w:t>
      </w:r>
      <w:r w:rsidR="00F6743A">
        <w:lastRenderedPageBreak/>
        <w:t>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14:paraId="5C2210E6" w14:textId="756759DD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14:paraId="21EF2F68" w14:textId="77777777"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14:paraId="6FFA792D" w14:textId="77777777"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14:paraId="7707AFBA" w14:textId="18EF76A3"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14:paraId="7CED607D" w14:textId="77777777"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14:paraId="399B873C" w14:textId="77777777" w:rsidR="00F6743A" w:rsidRDefault="00F6743A" w:rsidP="005E4830">
      <w:pPr>
        <w:ind w:firstLine="360"/>
        <w:jc w:val="both"/>
      </w:pPr>
    </w:p>
    <w:p w14:paraId="1E9FCAF6" w14:textId="68A12ED1"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14:paraId="0A8E07AF" w14:textId="793D5753" w:rsidR="00936EF5" w:rsidRDefault="00936EF5">
      <w:pPr>
        <w:ind w:left="426"/>
        <w:jc w:val="both"/>
      </w:pPr>
    </w:p>
    <w:p w14:paraId="19C17905" w14:textId="77777777" w:rsidR="00936EF5" w:rsidRDefault="00936EF5" w:rsidP="00936EF5">
      <w:pPr>
        <w:ind w:left="426"/>
        <w:jc w:val="both"/>
      </w:pPr>
      <w:r>
        <w:t>KONTROLA EX POST</w:t>
      </w:r>
    </w:p>
    <w:p w14:paraId="414BF57A" w14:textId="191F9603" w:rsidR="00936EF5" w:rsidRDefault="00936EF5" w:rsidP="00936EF5">
      <w:pPr>
        <w:ind w:left="426"/>
        <w:jc w:val="both"/>
      </w:pPr>
      <w:r>
        <w:t>W sytuacji</w:t>
      </w:r>
      <w:r w:rsidR="000D43E2">
        <w:t>,</w:t>
      </w:r>
      <w:r>
        <w:t xml:space="preserve"> kiedy operacja podlegała wcześniej czynnościom kontrolnym, podczas których sprawdzono zgodność dokumentów finansowo-księgowych z wykazem faktur lub innych dokumentów o równoważnej wartości dowodowej dla wszystkich etapów operacji podczas kontroli ex post można odstąpić od weryfikacji tego punktu. W takim przypadku należy w liście kontrolnej odznaczyć pole „NIE DOTYCZY”.</w:t>
      </w:r>
    </w:p>
    <w:p w14:paraId="62EB1E05" w14:textId="77777777" w:rsidR="00C9361F" w:rsidRDefault="00C9361F">
      <w:pPr>
        <w:ind w:left="426"/>
        <w:jc w:val="both"/>
      </w:pPr>
    </w:p>
    <w:p w14:paraId="780C2701" w14:textId="671BF704" w:rsidR="00C9361F" w:rsidRPr="000E427E" w:rsidRDefault="00775283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2" w:name="_Hlk39492674"/>
      <w:r w:rsidRPr="00775283">
        <w:rPr>
          <w:b/>
        </w:rPr>
        <w:t>Sposób weryfikacji w sytuacji wystąpienia wyjątkowych okoliczności.</w:t>
      </w:r>
    </w:p>
    <w:p w14:paraId="05413758" w14:textId="77777777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AA0DE5A" w14:textId="6F377D2A" w:rsidR="00C9361F" w:rsidRPr="0054458D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na dokumentach przesłanych przez Beneficjenta/</w:t>
      </w:r>
      <w:r w:rsidR="009E3414">
        <w:t>osób trzecich</w:t>
      </w:r>
      <w:r w:rsidR="00E819C9">
        <w:t xml:space="preserve">. </w:t>
      </w:r>
      <w:r w:rsidRPr="0054458D">
        <w:t>Należy</w:t>
      </w:r>
      <w:r>
        <w:t xml:space="preserve"> zwrócić się </w:t>
      </w:r>
      <w:r w:rsidRPr="0054458D">
        <w:t>do Beneficjenta</w:t>
      </w:r>
      <w:r>
        <w:t>/osoby trzeciej</w:t>
      </w:r>
      <w:r w:rsidR="00A86110">
        <w:t xml:space="preserve"> z prośbą o przesłanie </w:t>
      </w:r>
      <w:r w:rsidRPr="0054458D">
        <w:t>skanów</w:t>
      </w:r>
      <w:r w:rsidR="00775283">
        <w:t>/zdjęć</w:t>
      </w:r>
      <w:r w:rsidRPr="0054458D">
        <w:t xml:space="preserve"> oryginałów faktur/dokumentów księgowych znajdujących się wykazie faktur lub dokumentów o równoważnej wartości dowodowej dokumentujących poniesione koszty załączonym do wniosku o płatność.</w:t>
      </w:r>
      <w:r w:rsidR="00E819C9">
        <w:t xml:space="preserve"> </w:t>
      </w:r>
      <w:r w:rsidRPr="0054458D">
        <w:t xml:space="preserve">Następnie należy porównać dane przesłanych dokumentów z danymi znajdującymi się w wykazie. </w:t>
      </w:r>
    </w:p>
    <w:p w14:paraId="387F1A22" w14:textId="5DC19ACB" w:rsidR="00C9361F" w:rsidRDefault="00C9361F" w:rsidP="00C93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Ślad rewizyjny:</w:t>
      </w:r>
      <w:r w:rsidR="00A86110">
        <w:t xml:space="preserve"> </w:t>
      </w:r>
      <w:r>
        <w:t>wydruk skanów</w:t>
      </w:r>
      <w:r w:rsidR="00775283">
        <w:t>/zdjęć</w:t>
      </w:r>
      <w:r>
        <w:t xml:space="preserve"> przesłanych dokumentów lub płyta CD z przesłanymi skanami</w:t>
      </w:r>
      <w:r w:rsidR="00775283">
        <w:t>/zdjęciami</w:t>
      </w:r>
      <w:r>
        <w:t xml:space="preserve"> dokumentów.</w:t>
      </w:r>
    </w:p>
    <w:bookmarkEnd w:id="2"/>
    <w:p w14:paraId="368200C9" w14:textId="77777777"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14:paraId="3464F20B" w14:textId="77777777"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>. Mogą tego dokonać poprzez odpowiednie zmiany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14:paraId="1FA64D5D" w14:textId="77777777" w:rsidR="00E466F0" w:rsidRDefault="00E466F0" w:rsidP="00E466F0">
      <w:pPr>
        <w:tabs>
          <w:tab w:val="left" w:pos="426"/>
        </w:tabs>
        <w:ind w:left="284"/>
        <w:jc w:val="both"/>
      </w:pPr>
    </w:p>
    <w:p w14:paraId="49F2B98F" w14:textId="77777777"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14:paraId="7FC57571" w14:textId="77777777"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</w:t>
      </w:r>
      <w:r w:rsidR="007740B7">
        <w:t>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  <w:r w:rsidR="007740B7">
        <w:t>.</w:t>
      </w:r>
      <w:r w:rsidR="00402D66" w:rsidRPr="00BB18CA">
        <w:t xml:space="preserve">, </w:t>
      </w:r>
    </w:p>
    <w:p w14:paraId="55376FBA" w14:textId="71734410"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</w:t>
      </w:r>
      <w:r w:rsidR="00070F58">
        <w:t>ę/</w:t>
      </w:r>
      <w:r w:rsidR="00E017B4">
        <w:t>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</w:t>
      </w:r>
      <w:r w:rsidR="00070F58">
        <w:t>ę/</w:t>
      </w:r>
      <w:r w:rsidR="007E064F" w:rsidRPr="007E064F">
        <w:t>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14:paraId="6E070974" w14:textId="4BB6433E" w:rsidR="006700E8" w:rsidRDefault="006700E8" w:rsidP="006A2F8B">
      <w:pPr>
        <w:tabs>
          <w:tab w:val="left" w:pos="851"/>
        </w:tabs>
        <w:ind w:left="426" w:hanging="142"/>
        <w:jc w:val="both"/>
      </w:pPr>
    </w:p>
    <w:p w14:paraId="7C5E5400" w14:textId="0E2D0833" w:rsidR="006700E8" w:rsidRDefault="000F5007" w:rsidP="00670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F5007">
        <w:rPr>
          <w:b/>
        </w:rPr>
        <w:t>Sposób weryfikacji w sytuacji wystąpienia wyjątkowych okoliczności.</w:t>
      </w:r>
    </w:p>
    <w:p w14:paraId="70A03F1A" w14:textId="77777777" w:rsidR="000F5007" w:rsidRDefault="000F5007" w:rsidP="00670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9C98F71" w14:textId="4341948D" w:rsidR="006700E8" w:rsidRDefault="006700E8" w:rsidP="00670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</w:t>
      </w:r>
      <w:r w:rsidR="00334C0F">
        <w:t>Beneficjenta</w:t>
      </w:r>
      <w:r>
        <w:t xml:space="preserve"> </w:t>
      </w:r>
      <w:r w:rsidR="000F5007">
        <w:t>–</w:t>
      </w:r>
      <w:r w:rsidR="005C78E9">
        <w:t xml:space="preserve"> </w:t>
      </w:r>
      <w:r w:rsidR="00334C0F">
        <w:t xml:space="preserve"> kopia/skany</w:t>
      </w:r>
      <w:r w:rsidR="000F5007">
        <w:t>/zdjęcia</w:t>
      </w:r>
      <w:r>
        <w:t xml:space="preserve"> polityki rachunkowości i wydruk z wydzielonego konta, na którym zostały zaksięgowane wydatki związane z operacją z piecz</w:t>
      </w:r>
      <w:r w:rsidR="005C78E9">
        <w:t>ęcią</w:t>
      </w:r>
      <w:r>
        <w:t xml:space="preserve"> i podpisem osoby, która wydruk zrobiła.</w:t>
      </w:r>
    </w:p>
    <w:p w14:paraId="4FB8A92C" w14:textId="77777777" w:rsidR="006700E8" w:rsidRDefault="006700E8" w:rsidP="00670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7A3ED8EB" w14:textId="5EBEDFA5" w:rsidR="006700E8" w:rsidRDefault="006700E8" w:rsidP="00670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lastRenderedPageBreak/>
        <w:t>Ślad rewizyjny:</w:t>
      </w:r>
      <w:r w:rsidR="00334C0F">
        <w:t xml:space="preserve"> kopie lub</w:t>
      </w:r>
      <w:r>
        <w:t xml:space="preserve"> </w:t>
      </w:r>
      <w:r w:rsidRPr="00CF6BB6">
        <w:t>wydruk skanów</w:t>
      </w:r>
      <w:r w:rsidR="000F5007">
        <w:t>/zdjęć</w:t>
      </w:r>
      <w:r w:rsidRPr="00CF6BB6">
        <w:t xml:space="preserve"> przesłanych dokumentów lub płyta CD z przesłanymi skanami</w:t>
      </w:r>
      <w:r w:rsidR="000F5007">
        <w:t>/zdjęciami</w:t>
      </w:r>
      <w:r w:rsidRPr="00CF6BB6">
        <w:t xml:space="preserve"> dokumentów. </w:t>
      </w:r>
    </w:p>
    <w:p w14:paraId="2A3E8B06" w14:textId="77777777" w:rsidR="006700E8" w:rsidRDefault="006700E8" w:rsidP="006A2F8B">
      <w:pPr>
        <w:tabs>
          <w:tab w:val="left" w:pos="851"/>
        </w:tabs>
        <w:ind w:left="426" w:hanging="142"/>
        <w:jc w:val="both"/>
      </w:pPr>
    </w:p>
    <w:p w14:paraId="4AC62031" w14:textId="77777777" w:rsidR="006A2F8B" w:rsidRDefault="00F6743A" w:rsidP="00256A22">
      <w:pPr>
        <w:widowControl w:val="0"/>
        <w:numPr>
          <w:ilvl w:val="0"/>
          <w:numId w:val="1"/>
        </w:numPr>
        <w:tabs>
          <w:tab w:val="clear" w:pos="1434"/>
          <w:tab w:val="num" w:pos="426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</w:t>
      </w:r>
      <w:r w:rsidR="00303142">
        <w:rPr>
          <w:u w:val="single"/>
        </w:rPr>
        <w:t xml:space="preserve"> realizacji</w:t>
      </w:r>
      <w:r>
        <w:rPr>
          <w:u w:val="single"/>
        </w:rPr>
        <w:t xml:space="preserve"> operacji z przepisami dotyczącymi zamówień </w:t>
      </w:r>
      <w:r w:rsidRPr="006116F2">
        <w:rPr>
          <w:u w:val="single"/>
        </w:rPr>
        <w:t>publicznych</w:t>
      </w:r>
      <w:r w:rsidR="00256A22" w:rsidRPr="006116F2">
        <w:rPr>
          <w:u w:val="single"/>
        </w:rPr>
        <w:t>/ z zasadami</w:t>
      </w:r>
      <w:r w:rsidR="00256A22" w:rsidRPr="00256A22">
        <w:rPr>
          <w:u w:val="single"/>
        </w:rPr>
        <w:t xml:space="preserve"> konkurencyjnego trybu wyboru wykonawców</w:t>
      </w:r>
      <w:r w:rsidR="006116F2">
        <w:rPr>
          <w:u w:val="single"/>
        </w:rPr>
        <w:t>.</w:t>
      </w:r>
    </w:p>
    <w:p w14:paraId="2DCDC7AD" w14:textId="25370853"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 xml:space="preserve">eneficjent jest zobowiązany do przeprowadzenia </w:t>
      </w:r>
      <w:r w:rsidRPr="003E533E">
        <w:rPr>
          <w:b/>
          <w:bCs/>
        </w:rPr>
        <w:t>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weryfikację:</w:t>
      </w:r>
    </w:p>
    <w:p w14:paraId="4A720373" w14:textId="77777777" w:rsidR="007037FB" w:rsidRDefault="007037FB" w:rsidP="006A2F8B">
      <w:pPr>
        <w:ind w:left="426" w:hanging="66"/>
        <w:jc w:val="both"/>
      </w:pPr>
    </w:p>
    <w:p w14:paraId="6AE2540B" w14:textId="77777777" w:rsidR="00FA1999" w:rsidRPr="00FA1999" w:rsidRDefault="00B40F41" w:rsidP="003544B3">
      <w:pPr>
        <w:pStyle w:val="Akapitzlist"/>
        <w:numPr>
          <w:ilvl w:val="0"/>
          <w:numId w:val="64"/>
        </w:numPr>
        <w:jc w:val="both"/>
      </w:pPr>
      <w:r w:rsidRPr="00394CC3">
        <w:t>zgodnoś</w:t>
      </w:r>
      <w:r w:rsidR="00661142">
        <w:t>ci</w:t>
      </w:r>
      <w:r w:rsidRPr="00394CC3">
        <w:t xml:space="preserve">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3E142E">
        <w:t xml:space="preserve"> (bez załączników)</w:t>
      </w:r>
      <w:r w:rsidR="00A43F10">
        <w:t xml:space="preserve">, </w:t>
      </w:r>
      <w:r w:rsidR="00A43F10" w:rsidRPr="00A43F10">
        <w:t>ofertę wybraną oraz umowę z wykonawcą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F15649">
        <w:t xml:space="preserve"> W tym celu dopuszcza się porównanie dokumentów przechowywanych przez podmiot kontrolowany z kopiami dokumentów znajdujących się w siedzibie Urzędu Marszałkowskiego.</w:t>
      </w:r>
      <w:r>
        <w:t xml:space="preserve"> Należy ostemplować</w:t>
      </w:r>
      <w:r w:rsidR="00391446">
        <w:t xml:space="preserve"> </w:t>
      </w:r>
      <w:r>
        <w:t>weryfikowane oryginały dokumentów</w:t>
      </w:r>
      <w:r w:rsidR="00661142">
        <w:t>.</w:t>
      </w:r>
      <w:r w:rsidR="00FA1999">
        <w:t xml:space="preserve">  </w:t>
      </w:r>
      <w:r w:rsidR="00FA1999" w:rsidRPr="00FA1999">
        <w:t>Dopuszczalna jest także analiza SIWZ zamieszczonego na stronie internetowej podmiotu kontrolowanego. W tym przypadku nie ma obowiązku stemplowania tego dokumentu.</w:t>
      </w:r>
    </w:p>
    <w:p w14:paraId="12FB372F" w14:textId="33A69F9E" w:rsidR="00B40F41" w:rsidRDefault="00B40F41" w:rsidP="003544B3">
      <w:pPr>
        <w:pStyle w:val="Akapitzlist"/>
        <w:contextualSpacing w:val="0"/>
        <w:jc w:val="both"/>
      </w:pPr>
    </w:p>
    <w:p w14:paraId="4A80C8D6" w14:textId="77777777" w:rsidR="00A90F07" w:rsidRDefault="00A90F07">
      <w:pPr>
        <w:ind w:firstLine="708"/>
        <w:rPr>
          <w:bCs/>
          <w:strike/>
        </w:rPr>
      </w:pPr>
    </w:p>
    <w:p w14:paraId="49A58D83" w14:textId="4B471E23" w:rsidR="00DE0636" w:rsidRDefault="00DE0636" w:rsidP="00DE0636">
      <w:pPr>
        <w:widowControl w:val="0"/>
        <w:adjustRightInd w:val="0"/>
        <w:ind w:left="284"/>
        <w:jc w:val="both"/>
        <w:textAlignment w:val="baseline"/>
      </w:pPr>
      <w:r w:rsidRPr="004E23B8">
        <w:t>W przypadku</w:t>
      </w:r>
      <w:r w:rsidR="00F53E15">
        <w:t>,</w:t>
      </w:r>
      <w:r w:rsidRPr="004E23B8">
        <w:t xml:space="preserve"> kiedy beneficjent podczas realizacji operacji zobowiązany jest do stosowania </w:t>
      </w:r>
      <w:r w:rsidRPr="003E533E">
        <w:rPr>
          <w:b/>
        </w:rPr>
        <w:t>zasad trybu wyboru wykonawców</w:t>
      </w:r>
      <w:r w:rsidRPr="004E23B8">
        <w:t xml:space="preserve">, w trakcie czynności kontrolnych należy zweryfikować zgodność kopii dokumentów dostarczonych do SW z oryginałami posiadanymi przez podmiot kontrolowany. Podczas czynności kontrolnych należy zweryfikować co najmniej: </w:t>
      </w:r>
    </w:p>
    <w:p w14:paraId="6F32B746" w14:textId="77777777" w:rsidR="00DE0636" w:rsidRPr="004E23B8" w:rsidRDefault="00DE0636" w:rsidP="00DE0636">
      <w:pPr>
        <w:widowControl w:val="0"/>
        <w:adjustRightInd w:val="0"/>
        <w:ind w:left="284"/>
        <w:jc w:val="both"/>
        <w:textAlignment w:val="baseline"/>
      </w:pPr>
    </w:p>
    <w:p w14:paraId="07ADECB9" w14:textId="3605EB06" w:rsidR="00DE0636" w:rsidRPr="004E23B8" w:rsidRDefault="00DE0636" w:rsidP="00DE0636">
      <w:pPr>
        <w:widowControl w:val="0"/>
        <w:adjustRightInd w:val="0"/>
        <w:ind w:left="709" w:hanging="425"/>
        <w:contextualSpacing/>
        <w:jc w:val="both"/>
        <w:textAlignment w:val="baseline"/>
      </w:pPr>
      <w:r w:rsidRPr="004E23B8">
        <w:t>1)</w:t>
      </w:r>
      <w:r w:rsidRPr="004E23B8">
        <w:tab/>
        <w:t xml:space="preserve">zapytanie ofertowe (o ile zapytanie ofertowe nie zostało zawieszone na stronie internetowej wskazanej w komunikacie Ministra Rolnictwa i Rozwoju Wsi umieszczonym na stronie internetowej www.minrol.gov.pl oraz www.arimr.gov.pl), </w:t>
      </w:r>
    </w:p>
    <w:p w14:paraId="365F2516" w14:textId="77777777" w:rsidR="00DE0636" w:rsidRPr="004E23B8" w:rsidRDefault="00DE0636" w:rsidP="00DE0636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2)</w:t>
      </w:r>
      <w:r w:rsidRPr="004E23B8">
        <w:tab/>
        <w:t xml:space="preserve">protokół z postępowania o udzielenie zamówienia, </w:t>
      </w:r>
    </w:p>
    <w:p w14:paraId="7B1E9973" w14:textId="77777777" w:rsidR="00DE0636" w:rsidRPr="002B37D4" w:rsidRDefault="00DE0636" w:rsidP="00DE0636">
      <w:pPr>
        <w:widowControl w:val="0"/>
        <w:adjustRightInd w:val="0"/>
        <w:ind w:left="709" w:hanging="425"/>
        <w:contextualSpacing/>
        <w:jc w:val="both"/>
        <w:textAlignment w:val="baseline"/>
        <w:rPr>
          <w:u w:val="single"/>
        </w:rPr>
      </w:pPr>
      <w:r w:rsidRPr="004E23B8">
        <w:t>3)</w:t>
      </w:r>
      <w:r w:rsidRPr="004E23B8">
        <w:tab/>
        <w:t>umowa z wykonawcą lub dokument sprzedaży potwierdzający zawarcie umowy z wykonawcą.</w:t>
      </w:r>
    </w:p>
    <w:p w14:paraId="5FF1D686" w14:textId="77777777" w:rsidR="00DE0636" w:rsidRDefault="00DE0636" w:rsidP="00DE0636">
      <w:pPr>
        <w:widowControl w:val="0"/>
        <w:adjustRightInd w:val="0"/>
        <w:ind w:firstLine="284"/>
        <w:contextualSpacing/>
        <w:jc w:val="both"/>
        <w:textAlignment w:val="baseline"/>
      </w:pPr>
    </w:p>
    <w:p w14:paraId="5BBFB55C" w14:textId="77777777" w:rsidR="00DE0636" w:rsidRPr="004E23B8" w:rsidRDefault="00DE0636" w:rsidP="00DE0636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Zweryfikowane oryginały dokumentów należy ostemplować.</w:t>
      </w:r>
    </w:p>
    <w:p w14:paraId="649D6CBA" w14:textId="1C162012" w:rsidR="00DE0636" w:rsidRDefault="00DE0636" w:rsidP="00DE0636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przypadku, gdy powyższa weryfikacja przebiegnie negatywnie, należy</w:t>
      </w:r>
      <w:r w:rsidR="00256A22">
        <w:t xml:space="preserve"> </w:t>
      </w:r>
      <w:r w:rsidR="00256A22" w:rsidRPr="00256A22">
        <w:t xml:space="preserve">w liście kontrolnej zaznaczyć odpowiedź NIE a zaistniałą sytuację opisać w polu „Uwagi kontrolujących”. </w:t>
      </w:r>
      <w:r w:rsidRPr="004E23B8">
        <w:t xml:space="preserve"> </w:t>
      </w:r>
    </w:p>
    <w:p w14:paraId="06610167" w14:textId="77777777" w:rsidR="004E5B56" w:rsidRDefault="004E5B56" w:rsidP="00DE0636">
      <w:pPr>
        <w:widowControl w:val="0"/>
        <w:adjustRightInd w:val="0"/>
        <w:ind w:left="284"/>
        <w:contextualSpacing/>
        <w:jc w:val="both"/>
        <w:textAlignment w:val="baseline"/>
      </w:pPr>
    </w:p>
    <w:p w14:paraId="527F7A20" w14:textId="17D912AE" w:rsidR="004E5B56" w:rsidRPr="004E23B8" w:rsidRDefault="004E5B56" w:rsidP="00DE0636">
      <w:pPr>
        <w:widowControl w:val="0"/>
        <w:adjustRightInd w:val="0"/>
        <w:ind w:left="284"/>
        <w:contextualSpacing/>
        <w:jc w:val="both"/>
        <w:textAlignment w:val="baseline"/>
      </w:pPr>
      <w:r w:rsidRPr="004E5B56">
        <w:t xml:space="preserve">W przypadku przekazania przez Beneficjenta oryginałów dokumentacji związanej z przeprowadzonym postępowaniem w sprawie wyboru wykonawcy danego zadania do SW, </w:t>
      </w:r>
      <w:r w:rsidRPr="004E5B56">
        <w:lastRenderedPageBreak/>
        <w:t>weryfikacji nie przeprowadza się. Należy zaznaczyć pole „NIE DOTYCZY”</w:t>
      </w:r>
      <w:r w:rsidR="00F53E15">
        <w:t>,</w:t>
      </w:r>
      <w:r w:rsidRPr="004E5B56">
        <w:t xml:space="preserve"> a w polu „UWAGI” należy opisać fakt przekazania do SW oryginałów dokumentacji.</w:t>
      </w:r>
    </w:p>
    <w:p w14:paraId="7F7CEFD1" w14:textId="77777777" w:rsidR="00DE0636" w:rsidRPr="004E23B8" w:rsidRDefault="00DE0636" w:rsidP="00DE0636">
      <w:pPr>
        <w:widowControl w:val="0"/>
        <w:adjustRightInd w:val="0"/>
        <w:contextualSpacing/>
        <w:jc w:val="both"/>
        <w:textAlignment w:val="baseline"/>
      </w:pPr>
    </w:p>
    <w:p w14:paraId="77092F17" w14:textId="2CCA6C19" w:rsidR="00DE0636" w:rsidRDefault="00DE0636" w:rsidP="00DE0636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 zweryfikowania powyższego punktu na etapie kontroli na miejscu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raportu z czynności kontrolnych nr …. z dnia…”.</w:t>
      </w:r>
    </w:p>
    <w:p w14:paraId="6FCA0C2C" w14:textId="6B9ED5EE" w:rsidR="00944E72" w:rsidRDefault="00944E72" w:rsidP="00DE0636">
      <w:pPr>
        <w:widowControl w:val="0"/>
        <w:adjustRightInd w:val="0"/>
        <w:ind w:left="284"/>
        <w:contextualSpacing/>
        <w:jc w:val="both"/>
        <w:textAlignment w:val="baseline"/>
      </w:pPr>
    </w:p>
    <w:p w14:paraId="0C9551AE" w14:textId="08369E5A" w:rsidR="00944E72" w:rsidRDefault="00944E72" w:rsidP="00944E72">
      <w:pPr>
        <w:widowControl w:val="0"/>
        <w:adjustRightInd w:val="0"/>
        <w:ind w:left="284"/>
        <w:contextualSpacing/>
        <w:jc w:val="both"/>
        <w:textAlignment w:val="baseline"/>
      </w:pPr>
      <w:bookmarkStart w:id="3" w:name="_Hlk39491684"/>
      <w:r>
        <w:t xml:space="preserve">Zgodnie z art. 53 pkt 5 ustawy z dnia 16 kwietnia 2020 r. </w:t>
      </w:r>
      <w:r w:rsidRPr="003544B3">
        <w:rPr>
          <w:i/>
        </w:rPr>
        <w:t>o szczególnych instrumentach wsparcia w związku z rozprzestrzenianiem się wirusa SARS-CoV-2</w:t>
      </w:r>
      <w:r>
        <w:t xml:space="preserve"> (Dz.U. poz. 695) zmieniająca m.in. </w:t>
      </w:r>
      <w:r w:rsidR="005C78E9" w:rsidRPr="003544B3">
        <w:rPr>
          <w:i/>
        </w:rPr>
        <w:t>u</w:t>
      </w:r>
      <w:r w:rsidRPr="003544B3">
        <w:rPr>
          <w:i/>
        </w:rPr>
        <w:t>stawę z dnia 20 lutego 2015 r. o wspieraniu rozwoju obszarów wiejskich z udziałem środków Europejskiego Funduszu Rolnego na rzecz Rozwoju Obszarów Wiejskich w ramach Programu Rozwoju Obszarów Wiejskich na lata 2014–2020</w:t>
      </w:r>
      <w:r>
        <w:t xml:space="preserve"> (Dz. U. z 2020 r. poz. 217 i 300). z dniem jej wejścia w życie </w:t>
      </w:r>
      <w:r w:rsidR="005C78E9">
        <w:t>tj. z dniem</w:t>
      </w:r>
      <w:r>
        <w:t xml:space="preserve">18.04.2020 r. uchylone zostały przepisy dotyczące obowiązku stosowania konkurencyjnego trybu wyboru wykonawców dla działań/poddziałań i pomocy technicznej realizowanych w ramach Programu Rozwoju Obszarów Wiejskich na lata 2014 – 2020. </w:t>
      </w:r>
    </w:p>
    <w:p w14:paraId="576B3ABB" w14:textId="77777777" w:rsidR="00944E72" w:rsidRDefault="00944E72" w:rsidP="00944E72">
      <w:pPr>
        <w:widowControl w:val="0"/>
        <w:adjustRightInd w:val="0"/>
        <w:ind w:left="284"/>
        <w:contextualSpacing/>
        <w:jc w:val="both"/>
        <w:textAlignment w:val="baseline"/>
      </w:pPr>
    </w:p>
    <w:p w14:paraId="5FA50937" w14:textId="019574EA" w:rsidR="00541D97" w:rsidRDefault="00541D97" w:rsidP="00944E72">
      <w:pPr>
        <w:widowControl w:val="0"/>
        <w:adjustRightInd w:val="0"/>
        <w:ind w:left="284"/>
        <w:contextualSpacing/>
        <w:jc w:val="both"/>
        <w:textAlignment w:val="baseline"/>
      </w:pPr>
      <w:r w:rsidRPr="00541D97">
        <w:t>W związku z powyższym weryfikację trybu wyboru wykonawców przeprowadza się wyłącznie dla spraw dla których postępowanie w sprawie wypłaty pomocy (ocena złożonego wniosku o płatność przez dany podmiot wdrażający) nie zostało zakończone przed 18 kwietnia 2020 r.</w:t>
      </w:r>
      <w:bookmarkStart w:id="4" w:name="_GoBack"/>
      <w:bookmarkEnd w:id="4"/>
    </w:p>
    <w:p w14:paraId="3321662A" w14:textId="77777777" w:rsidR="00F6586B" w:rsidRDefault="00F6586B" w:rsidP="00944E72">
      <w:pPr>
        <w:widowControl w:val="0"/>
        <w:adjustRightInd w:val="0"/>
        <w:ind w:left="284"/>
        <w:contextualSpacing/>
        <w:jc w:val="both"/>
        <w:textAlignment w:val="baseline"/>
      </w:pPr>
    </w:p>
    <w:p w14:paraId="166206FB" w14:textId="33C0ED2E" w:rsidR="00944E72" w:rsidRPr="004E745A" w:rsidRDefault="00F6586B" w:rsidP="00944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F6586B">
        <w:rPr>
          <w:b/>
        </w:rPr>
        <w:t>Sposób weryfikacji w sytuacji wystąpienia wyjątkowych okoliczności.</w:t>
      </w:r>
    </w:p>
    <w:p w14:paraId="49B29031" w14:textId="77777777" w:rsidR="00944E72" w:rsidRDefault="00944E72" w:rsidP="00944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2528CCD" w14:textId="4A85D289" w:rsidR="00944E72" w:rsidRDefault="00944E72" w:rsidP="00944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</w:t>
      </w:r>
      <w:r w:rsidR="00DF5752">
        <w:t>Beneficjenta</w:t>
      </w:r>
      <w:r>
        <w:t>.</w:t>
      </w:r>
    </w:p>
    <w:p w14:paraId="13F08EFC" w14:textId="17E53112" w:rsidR="00944E72" w:rsidRDefault="00944E72" w:rsidP="00944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Ślad rewizyjny:</w:t>
      </w:r>
      <w:r w:rsidR="00DF5752">
        <w:t xml:space="preserve"> kopie lub</w:t>
      </w:r>
      <w:r>
        <w:t xml:space="preserve"> </w:t>
      </w:r>
      <w:r w:rsidRPr="00CF6BB6">
        <w:t>wydruk skanów</w:t>
      </w:r>
      <w:r w:rsidR="00F6586B">
        <w:t>/zdjęć</w:t>
      </w:r>
      <w:r w:rsidRPr="00CF6BB6">
        <w:t xml:space="preserve"> przesłanych dokumentów lub płyta CD z przesłanymi skanami</w:t>
      </w:r>
      <w:r w:rsidR="00F6586B">
        <w:t>/zdjęciami</w:t>
      </w:r>
      <w:r w:rsidRPr="00CF6BB6">
        <w:t xml:space="preserve"> dokumentów.</w:t>
      </w:r>
    </w:p>
    <w:bookmarkEnd w:id="3"/>
    <w:p w14:paraId="36608376" w14:textId="77777777" w:rsidR="00DE0636" w:rsidRDefault="00DE0636" w:rsidP="003544B3">
      <w:pPr>
        <w:widowControl w:val="0"/>
        <w:adjustRightInd w:val="0"/>
        <w:ind w:left="284"/>
        <w:contextualSpacing/>
        <w:jc w:val="both"/>
        <w:textAlignment w:val="baseline"/>
        <w:rPr>
          <w:sz w:val="22"/>
          <w:szCs w:val="22"/>
        </w:rPr>
      </w:pPr>
    </w:p>
    <w:p w14:paraId="192FC10C" w14:textId="2FC1B702" w:rsidR="00FD1E46" w:rsidRDefault="00117B97" w:rsidP="003544B3">
      <w:pPr>
        <w:pStyle w:val="Akapitzlist"/>
        <w:numPr>
          <w:ilvl w:val="0"/>
          <w:numId w:val="1"/>
        </w:numPr>
        <w:tabs>
          <w:tab w:val="clear" w:pos="1434"/>
        </w:tabs>
        <w:ind w:left="284" w:hanging="284"/>
        <w:rPr>
          <w:u w:val="single"/>
        </w:rPr>
      </w:pPr>
      <w:r>
        <w:rPr>
          <w:u w:val="single"/>
        </w:rPr>
        <w:t>Nieprzenoszenie</w:t>
      </w:r>
      <w:r w:rsidRPr="00117B97">
        <w:rPr>
          <w:u w:val="single"/>
        </w:rPr>
        <w:t xml:space="preserve"> posiadania lub prawa własności nabytych</w:t>
      </w:r>
      <w:r w:rsidR="00AD3A7B">
        <w:rPr>
          <w:u w:val="single"/>
        </w:rPr>
        <w:t xml:space="preserve"> dóbr, na które została</w:t>
      </w:r>
      <w:r w:rsidR="00E819C9">
        <w:rPr>
          <w:u w:val="single"/>
        </w:rPr>
        <w:t xml:space="preserve"> </w:t>
      </w:r>
      <w:r w:rsidR="00AD3A7B">
        <w:rPr>
          <w:u w:val="single"/>
        </w:rPr>
        <w:t>przyznan</w:t>
      </w:r>
      <w:r w:rsidR="008E28E8">
        <w:rPr>
          <w:u w:val="single"/>
        </w:rPr>
        <w:t>a</w:t>
      </w:r>
      <w:r w:rsidR="00AD3A7B">
        <w:rPr>
          <w:u w:val="single"/>
        </w:rPr>
        <w:t xml:space="preserve"> pomoc</w:t>
      </w:r>
      <w:r w:rsidR="00FD1E46">
        <w:rPr>
          <w:u w:val="single"/>
        </w:rPr>
        <w:t>.</w:t>
      </w:r>
    </w:p>
    <w:p w14:paraId="23375A3D" w14:textId="77777777" w:rsidR="00E819C9" w:rsidRDefault="00E819C9" w:rsidP="003544B3">
      <w:pPr>
        <w:pStyle w:val="Akapitzlist"/>
        <w:ind w:left="284"/>
        <w:rPr>
          <w:u w:val="single"/>
        </w:rPr>
      </w:pPr>
    </w:p>
    <w:p w14:paraId="096D491A" w14:textId="243F681A" w:rsidR="008E28E8" w:rsidRPr="003544B3" w:rsidRDefault="008E28E8" w:rsidP="003544B3">
      <w:pPr>
        <w:ind w:left="284"/>
        <w:jc w:val="both"/>
      </w:pPr>
      <w:r w:rsidRPr="003544B3">
        <w:t>Podczas przeprowadzania czynności kontrolnych należy sprawdzić, czy podmiot kontrolowany nie sprzedał, nie wydzierżawił, nie użyczył praw do dóbr, na które zos</w:t>
      </w:r>
      <w:r w:rsidRPr="008E28E8">
        <w:t>tała przyznana.</w:t>
      </w:r>
      <w:r w:rsidRPr="003544B3">
        <w:t xml:space="preserve"> </w:t>
      </w:r>
    </w:p>
    <w:p w14:paraId="409A275D" w14:textId="3596943B" w:rsidR="008E28E8" w:rsidRDefault="008E28E8" w:rsidP="003544B3">
      <w:pPr>
        <w:ind w:left="284"/>
        <w:jc w:val="both"/>
      </w:pPr>
      <w:r w:rsidRPr="003544B3">
        <w:t>Należy zweryfikować prawo własności lub posiadania nieruchomości, na której zrealizowano operację. W tym celu należy sprawdzić księgi wieczyste poprzez wykorzystanie danych zawartych w systemie informatycznym Ministerstwa Sprawiedliwości (Centralna Baza Danych Ks</w:t>
      </w:r>
      <w:r w:rsidR="004F4637" w:rsidRPr="004F4637">
        <w:t>iąg Wieczystych) na stronie: ekw</w:t>
      </w:r>
      <w:r w:rsidRPr="003544B3">
        <w:t>.ms.gov.pl.</w:t>
      </w:r>
    </w:p>
    <w:p w14:paraId="7B30FC6C" w14:textId="6CC1605D" w:rsidR="00376327" w:rsidRPr="003544B3" w:rsidRDefault="00376327" w:rsidP="003544B3">
      <w:pPr>
        <w:ind w:left="284"/>
        <w:jc w:val="both"/>
      </w:pPr>
      <w:r w:rsidRPr="00376327">
        <w:t>Jeżeli w księdze wieczystej widnieje inny właściciel niż Beneficjent należy zweryfikować dokumenty potwierdzające prawo do dysponowania nieruchomością.</w:t>
      </w:r>
    </w:p>
    <w:p w14:paraId="74E4E81C" w14:textId="65FC6087" w:rsidR="008E28E8" w:rsidRPr="003544B3" w:rsidRDefault="008E28E8" w:rsidP="003544B3">
      <w:pPr>
        <w:ind w:left="284"/>
        <w:jc w:val="both"/>
      </w:pPr>
      <w:r w:rsidRPr="003544B3">
        <w:t xml:space="preserve">Podczas kontroli </w:t>
      </w:r>
      <w:r w:rsidR="000D0FF4">
        <w:t xml:space="preserve">należy </w:t>
      </w:r>
      <w:r w:rsidRPr="003544B3">
        <w:t>sprawdzić także amortyzację i ewidencję środka trwałego.</w:t>
      </w:r>
    </w:p>
    <w:p w14:paraId="4192355B" w14:textId="4BB5CE47" w:rsidR="00A05CD5" w:rsidRPr="00CA2999" w:rsidRDefault="008E28E8" w:rsidP="003544B3">
      <w:pPr>
        <w:ind w:left="284"/>
        <w:jc w:val="both"/>
      </w:pPr>
      <w:r w:rsidRPr="003544B3">
        <w:t>W ramach zapewnienia śladu rewizyjnego do dokumentacji pokontrolnej należy dołączyć wydruk KW (lub adnotacja o weryfikacji w bazie elektronicznych ksiąg wieczystych</w:t>
      </w:r>
      <w:r w:rsidR="000D0FF4">
        <w:t>) i</w:t>
      </w:r>
      <w:r w:rsidRPr="003544B3">
        <w:t xml:space="preserve"> kopię/</w:t>
      </w:r>
      <w:r w:rsidR="00CA2999" w:rsidRPr="00CA2999">
        <w:t>foto ewidencji środków trwałych.</w:t>
      </w:r>
    </w:p>
    <w:p w14:paraId="18B76638" w14:textId="3493D920" w:rsidR="00CA2999" w:rsidRDefault="00CA2999" w:rsidP="003544B3">
      <w:pPr>
        <w:ind w:left="284"/>
        <w:jc w:val="both"/>
      </w:pPr>
    </w:p>
    <w:p w14:paraId="36C9EB9B" w14:textId="70F44596" w:rsidR="00CA2999" w:rsidRPr="004E745A" w:rsidRDefault="00F6586B" w:rsidP="00CA2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>
        <w:rPr>
          <w:b/>
        </w:rPr>
        <w:t xml:space="preserve">Sposób weryfikacji w sytuacji wystąpienia wyjątkowych okoliczności. </w:t>
      </w:r>
    </w:p>
    <w:p w14:paraId="7B6073BE" w14:textId="77777777" w:rsidR="00CA2999" w:rsidRDefault="00CA2999" w:rsidP="00CA2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031F52FD" w14:textId="721CAD43" w:rsidR="00CA2999" w:rsidRDefault="00CA2999" w:rsidP="00CA2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</w:t>
      </w:r>
      <w:r w:rsidR="00DF5752">
        <w:t>Beneficjenta</w:t>
      </w:r>
      <w:r>
        <w:t>.</w:t>
      </w:r>
      <w:r w:rsidR="00E819C9">
        <w:t xml:space="preserve"> </w:t>
      </w:r>
      <w:r>
        <w:t>Należy zwrócić się do Beneficjenta z prośbą o przesłanie</w:t>
      </w:r>
      <w:r w:rsidR="00DF5752">
        <w:t xml:space="preserve"> kopii,</w:t>
      </w:r>
      <w:r>
        <w:t xml:space="preserve"> skanu</w:t>
      </w:r>
      <w:r w:rsidR="00F6586B">
        <w:t>/zdjęcia</w:t>
      </w:r>
      <w:r>
        <w:t xml:space="preserve"> amortyzacji i ewidencji środka trwałego z piecz</w:t>
      </w:r>
      <w:r w:rsidR="005C78E9">
        <w:t>ęcią</w:t>
      </w:r>
      <w:r>
        <w:t xml:space="preserve"> i podpisem osoby, która wydruk zrobiła.</w:t>
      </w:r>
    </w:p>
    <w:p w14:paraId="63BF6CB4" w14:textId="5C34722C" w:rsidR="00CA2999" w:rsidRDefault="00CA2999" w:rsidP="00CA2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Ślad rewizyjny:</w:t>
      </w:r>
      <w:r w:rsidR="00DF5752">
        <w:t xml:space="preserve"> kopie,</w:t>
      </w:r>
      <w:r>
        <w:t xml:space="preserve"> </w:t>
      </w:r>
      <w:r w:rsidRPr="00D2055B">
        <w:t>wydruk skanów</w:t>
      </w:r>
      <w:r w:rsidR="00F6586B">
        <w:t>/zdjęć</w:t>
      </w:r>
      <w:r w:rsidRPr="00D2055B">
        <w:t xml:space="preserve"> przesłanych dokumentów lub płyta CD z przesłanymi skanami</w:t>
      </w:r>
      <w:r w:rsidR="00F6586B">
        <w:t>/zdjęciami</w:t>
      </w:r>
      <w:r w:rsidRPr="00D2055B">
        <w:t xml:space="preserve"> dokumentów.</w:t>
      </w:r>
      <w:r>
        <w:t xml:space="preserve"> </w:t>
      </w:r>
    </w:p>
    <w:p w14:paraId="26FD761F" w14:textId="77777777" w:rsidR="00CA2999" w:rsidRPr="003544B3" w:rsidRDefault="00CA2999" w:rsidP="003544B3">
      <w:pPr>
        <w:ind w:left="284"/>
        <w:jc w:val="both"/>
      </w:pPr>
    </w:p>
    <w:p w14:paraId="10A92940" w14:textId="512FE8C9" w:rsidR="00FD1E46" w:rsidRPr="003544B3" w:rsidRDefault="00FD1E46" w:rsidP="003544B3">
      <w:pPr>
        <w:pStyle w:val="Akapitzlist"/>
        <w:numPr>
          <w:ilvl w:val="0"/>
          <w:numId w:val="1"/>
        </w:numPr>
        <w:tabs>
          <w:tab w:val="clear" w:pos="1434"/>
        </w:tabs>
        <w:ind w:left="284" w:hanging="284"/>
        <w:rPr>
          <w:u w:val="single"/>
        </w:rPr>
      </w:pPr>
      <w:r w:rsidRPr="003544B3">
        <w:rPr>
          <w:u w:val="single"/>
        </w:rPr>
        <w:t xml:space="preserve">Wykorzystanie operacji zgodnie z przeznaczeniem. </w:t>
      </w:r>
    </w:p>
    <w:p w14:paraId="2FA01452" w14:textId="3A969D66" w:rsidR="00F6743A" w:rsidRDefault="00F6743A" w:rsidP="003544B3">
      <w:pPr>
        <w:pStyle w:val="Akapitzlist"/>
        <w:ind w:left="284"/>
        <w:rPr>
          <w:u w:val="single"/>
        </w:rPr>
      </w:pPr>
    </w:p>
    <w:p w14:paraId="2B384816" w14:textId="436BF37B" w:rsidR="00E87E01" w:rsidRDefault="00F6743A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36140D">
        <w:t xml:space="preserve">Podczas </w:t>
      </w:r>
      <w:r w:rsidR="00E87E01">
        <w:t xml:space="preserve">czynności kontrolnych należy </w:t>
      </w:r>
      <w:r w:rsidRPr="0036140D">
        <w:t>zweryfikować</w:t>
      </w:r>
      <w:r w:rsidR="00E87E01">
        <w:t xml:space="preserve"> czy</w:t>
      </w:r>
      <w:r w:rsidR="00A05CD5">
        <w:t xml:space="preserve"> operacja jest wykorzystywana zgodnie </w:t>
      </w:r>
      <w:r w:rsidR="00E87E01">
        <w:t>z przeznaczeniem</w:t>
      </w:r>
      <w:r w:rsidR="00A05CD5">
        <w:t xml:space="preserve">. </w:t>
      </w:r>
      <w:r w:rsidR="000F54BE">
        <w:t xml:space="preserve"> </w:t>
      </w:r>
    </w:p>
    <w:p w14:paraId="05F2A352" w14:textId="77777777" w:rsidR="00AB3792" w:rsidRDefault="00AB3792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AB3792">
        <w:t>W przypadku, kiedy na miejscu realizacji operacji zostaną stwierdzone fakty, które mogą powodować ograniczenia, zgodnego z umową, użytkowania przedmiotu operacji i/lub zostanie stwierdzone użytkowanie przedmiotu operacji niezgodne z jego funkcją, należy w Liście kontrolnej zaznaczyć odpowiedź „NIE”, a w polu „Uwagi kontrolujących” opisać na czym te ograniczenia i/lub niezgodności polegają.</w:t>
      </w:r>
    </w:p>
    <w:p w14:paraId="48702461" w14:textId="5E145559" w:rsidR="00AB3792" w:rsidRDefault="00AB3792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AB3792">
        <w:t>Jako ślad rewizyjny przeprowadzonych czynności należy do raportu załączyć kopie/zdjęcie weryfikowanej dokumentacji.</w:t>
      </w:r>
    </w:p>
    <w:p w14:paraId="4D1B2EC4" w14:textId="77777777" w:rsidR="000D43E2" w:rsidRDefault="000D43E2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1A0968B9" w14:textId="250A27BB" w:rsidR="008D4237" w:rsidRPr="004E745A" w:rsidRDefault="003C1E65" w:rsidP="008D4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3C1E65">
        <w:rPr>
          <w:b/>
        </w:rPr>
        <w:t>Sposób weryfikacji w sytuacji wystąpienia wyjątkowych okoliczności.</w:t>
      </w:r>
    </w:p>
    <w:p w14:paraId="76034743" w14:textId="77777777" w:rsidR="008D4237" w:rsidRDefault="008D4237" w:rsidP="008D4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76D1CF2C" w14:textId="77777777" w:rsidR="008D4237" w:rsidRDefault="008D4237" w:rsidP="008D4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3B3B01E8" w14:textId="77777777" w:rsidR="008D4237" w:rsidRDefault="008D4237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113081CC" w14:textId="77777777" w:rsidR="002A5486" w:rsidRDefault="0041397A" w:rsidP="003544B3">
      <w:pPr>
        <w:widowControl w:val="0"/>
        <w:numPr>
          <w:ilvl w:val="0"/>
          <w:numId w:val="1"/>
        </w:numPr>
        <w:tabs>
          <w:tab w:val="clear" w:pos="1434"/>
          <w:tab w:val="num" w:pos="284"/>
        </w:tabs>
        <w:adjustRightInd w:val="0"/>
        <w:spacing w:before="120" w:after="120"/>
        <w:ind w:hanging="1434"/>
        <w:jc w:val="both"/>
        <w:textAlignment w:val="baseline"/>
        <w:rPr>
          <w:u w:val="single"/>
        </w:rPr>
      </w:pPr>
      <w:r>
        <w:rPr>
          <w:u w:val="single"/>
        </w:rPr>
        <w:t>Realizacja działań informacyjno-promocyjnych</w:t>
      </w:r>
      <w:r w:rsidR="006116F2">
        <w:rPr>
          <w:u w:val="single"/>
        </w:rPr>
        <w:t>.</w:t>
      </w:r>
    </w:p>
    <w:p w14:paraId="0CF01973" w14:textId="77777777" w:rsidR="00465BC5" w:rsidRPr="00F6743A" w:rsidRDefault="00955D0E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14:paraId="720CF5F0" w14:textId="77777777"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 i nie większą niż 500 tys.</w:t>
      </w:r>
      <w:r w:rsidR="00465BC5" w:rsidRPr="00465BC5">
        <w:rPr>
          <w:b/>
        </w:rPr>
        <w:t xml:space="preserve"> euro</w:t>
      </w:r>
      <w:r w:rsidR="00955D0E">
        <w:rPr>
          <w:b/>
        </w:rPr>
        <w:t xml:space="preserve"> </w:t>
      </w:r>
      <w:r w:rsidR="00955D0E">
        <w:t>plakat informacyjny (minimalny rozmiar: A3 – znormalizowany format arkusza o wymiarach 297x420 mm) lub</w:t>
      </w:r>
      <w:r w:rsidR="00465BC5">
        <w:t xml:space="preserve"> tablicę informacyjną</w:t>
      </w:r>
      <w:r w:rsidR="002412E6">
        <w:t>.</w:t>
      </w:r>
      <w:r w:rsidRPr="00705C9E">
        <w:t xml:space="preserve"> </w:t>
      </w:r>
    </w:p>
    <w:p w14:paraId="7643FBFC" w14:textId="6C9DC323" w:rsidR="00996BDB" w:rsidRDefault="008E28E8" w:rsidP="00F234CA">
      <w:pPr>
        <w:autoSpaceDE w:val="0"/>
        <w:autoSpaceDN w:val="0"/>
        <w:adjustRightInd w:val="0"/>
        <w:ind w:left="360"/>
        <w:jc w:val="both"/>
      </w:pPr>
      <w:r w:rsidRPr="003544B3">
        <w:t>Zgodnie z umową o przyznaniu pomocy plakat informacyjny/tablicę informacyjną należy umieścić od dnia zawarcia umowy do dnia wypłaty płatności końcowej.</w:t>
      </w:r>
    </w:p>
    <w:p w14:paraId="7B53FF5C" w14:textId="77777777" w:rsidR="008E28E8" w:rsidRPr="003544B3" w:rsidRDefault="008E28E8" w:rsidP="00F234CA">
      <w:pPr>
        <w:autoSpaceDE w:val="0"/>
        <w:autoSpaceDN w:val="0"/>
        <w:adjustRightInd w:val="0"/>
        <w:ind w:left="360"/>
        <w:jc w:val="both"/>
      </w:pPr>
    </w:p>
    <w:p w14:paraId="2926DFDE" w14:textId="77777777"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14:paraId="53672216" w14:textId="77777777" w:rsidR="002A22B2" w:rsidRDefault="00F234C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</w:t>
      </w:r>
      <w:r w:rsidR="002412E6" w:rsidRPr="002412E6">
        <w:t xml:space="preserve">operację, jeśli dotyczyła zadań w zakresie infrastruktury lub prac budowlanych </w:t>
      </w:r>
      <w:r w:rsidR="002412E6" w:rsidRPr="002412E6">
        <w:lastRenderedPageBreak/>
        <w:t xml:space="preserve">lub zakupu środków trwałych </w:t>
      </w:r>
      <w:r>
        <w:t>dofinansowan</w:t>
      </w:r>
      <w:r w:rsidR="002412E6">
        <w:t>ą</w:t>
      </w:r>
      <w:r>
        <w:t xml:space="preserve">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14:paraId="3693890C" w14:textId="7331AC26" w:rsidR="002412E6" w:rsidRDefault="00DC28BE" w:rsidP="00AB100C">
      <w:pPr>
        <w:autoSpaceDE w:val="0"/>
        <w:autoSpaceDN w:val="0"/>
        <w:adjustRightInd w:val="0"/>
        <w:ind w:left="360"/>
        <w:jc w:val="both"/>
      </w:pPr>
      <w:r w:rsidRPr="00DC28BE">
        <w:t>Zgodnie z umową o przyznaniu pomocy tymczasowy bilbord dużego formatu należy umieścić od dnia zawarcia umowy do dnia wypłaty płatności końcowej.</w:t>
      </w:r>
    </w:p>
    <w:p w14:paraId="53A63101" w14:textId="77777777" w:rsidR="00DC28BE" w:rsidRDefault="00DC28BE" w:rsidP="00AB100C">
      <w:pPr>
        <w:autoSpaceDE w:val="0"/>
        <w:autoSpaceDN w:val="0"/>
        <w:adjustRightInd w:val="0"/>
        <w:ind w:left="360"/>
        <w:jc w:val="both"/>
      </w:pPr>
    </w:p>
    <w:p w14:paraId="54FD7025" w14:textId="77777777"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14:paraId="350230E8" w14:textId="0B596556" w:rsidR="00E25A40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 w:rsidRPr="003003C0">
        <w:t>Podczas przeprowadzania</w:t>
      </w:r>
      <w:r w:rsidR="002412E6">
        <w:t xml:space="preserve"> kontroli ex post</w:t>
      </w:r>
      <w:r>
        <w:t xml:space="preserve"> </w:t>
      </w:r>
      <w:r w:rsidRPr="003003C0">
        <w:t>należy sprawdzić, czy</w:t>
      </w:r>
      <w:r>
        <w:t xml:space="preserve"> beneficjent</w:t>
      </w:r>
      <w:r w:rsidR="002412E6">
        <w:t>,</w:t>
      </w:r>
      <w:r>
        <w:t xml:space="preserve"> który</w:t>
      </w:r>
      <w:r w:rsidR="002412E6">
        <w:t xml:space="preserve"> </w:t>
      </w:r>
      <w:r w:rsidR="002412E6" w:rsidRPr="002412E6">
        <w:t>miał obowiązek zamieszczenia tymczasowego bilbordu dużego formatu</w:t>
      </w:r>
      <w:r>
        <w:t xml:space="preserve"> umieścił</w:t>
      </w:r>
      <w:r w:rsidR="002412E6">
        <w:t xml:space="preserve">, </w:t>
      </w:r>
      <w:r w:rsidR="002412E6" w:rsidRPr="002412E6">
        <w:t xml:space="preserve">nie później niż 3 miesiące od </w:t>
      </w:r>
      <w:r w:rsidR="000257E7">
        <w:t>wypłaty płatności końcowej</w:t>
      </w:r>
      <w:r w:rsidR="002412E6">
        <w:t>,</w:t>
      </w:r>
      <w:r>
        <w:t xml:space="preserve"> s</w:t>
      </w:r>
      <w:r>
        <w:rPr>
          <w:b/>
        </w:rPr>
        <w:t>tałą tablicę/bilbord dużego formatu.</w:t>
      </w:r>
    </w:p>
    <w:p w14:paraId="19C40CAB" w14:textId="6931C291" w:rsidR="00F234CA" w:rsidRDefault="00F234CA" w:rsidP="00F234CA">
      <w:pPr>
        <w:autoSpaceDE w:val="0"/>
        <w:autoSpaceDN w:val="0"/>
        <w:adjustRightInd w:val="0"/>
        <w:ind w:left="360"/>
        <w:jc w:val="both"/>
      </w:pPr>
      <w:r>
        <w:t xml:space="preserve"> </w:t>
      </w:r>
    </w:p>
    <w:p w14:paraId="68E10B78" w14:textId="77777777" w:rsidR="00E25A40" w:rsidRDefault="00E25A40" w:rsidP="00E25A40">
      <w:pPr>
        <w:autoSpaceDE w:val="0"/>
        <w:autoSpaceDN w:val="0"/>
        <w:adjustRightInd w:val="0"/>
        <w:ind w:left="360"/>
        <w:jc w:val="both"/>
      </w:pPr>
      <w:r>
        <w:t>Zgodnie z umową o przyznaniu pomocy stałą tablicę/bilbord dużego formatu należy umieścić przez okres 5 lat od dnia wypłaty płatności końcowej.</w:t>
      </w:r>
    </w:p>
    <w:p w14:paraId="1126ABB4" w14:textId="6CBB2D7E" w:rsidR="00996BDB" w:rsidRDefault="00E25A40" w:rsidP="00E25A40">
      <w:pPr>
        <w:autoSpaceDE w:val="0"/>
        <w:autoSpaceDN w:val="0"/>
        <w:adjustRightInd w:val="0"/>
        <w:ind w:left="360"/>
        <w:jc w:val="both"/>
      </w:pPr>
      <w:r>
        <w:t xml:space="preserve">Weryfikację umieszczenia stałej tablicy/bilbordu dużego formatu przeprowadza się </w:t>
      </w:r>
      <w:r w:rsidR="005C78E9">
        <w:t>w okresie</w:t>
      </w:r>
      <w:r>
        <w:t xml:space="preserve"> ex post</w:t>
      </w:r>
      <w:r w:rsidR="005C78E9">
        <w:t xml:space="preserve"> po upływie 3 miesięcy od dnia wypłaty płatności końcowej</w:t>
      </w:r>
      <w:r>
        <w:t>.</w:t>
      </w:r>
    </w:p>
    <w:p w14:paraId="53BD5781" w14:textId="77777777" w:rsidR="00E67974" w:rsidRDefault="00E67974" w:rsidP="00E25A40">
      <w:pPr>
        <w:autoSpaceDE w:val="0"/>
        <w:autoSpaceDN w:val="0"/>
        <w:adjustRightInd w:val="0"/>
        <w:ind w:left="360"/>
        <w:jc w:val="both"/>
      </w:pPr>
    </w:p>
    <w:p w14:paraId="1395D8FB" w14:textId="3EC59482"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 wykonane</w:t>
      </w:r>
      <w:r w:rsidR="00AC4508">
        <w:t xml:space="preserve"> oraz umiejscowione</w:t>
      </w:r>
      <w:r>
        <w:t xml:space="preserve"> zgodnie z </w:t>
      </w:r>
      <w:r w:rsidR="00AC4508">
        <w:t xml:space="preserve">zapisami </w:t>
      </w:r>
      <w:r>
        <w:t>określonymi w Księdze wizualizacji znaku Programu Rozwoju Obszarów Wiejskich na lata 2014-2020 opublikowanej na stronach Ministerstwa Rolnictwa i Rozwoju Wsi oraz ARiMR</w:t>
      </w:r>
      <w:r w:rsidR="00BA500C">
        <w:t>.</w:t>
      </w:r>
    </w:p>
    <w:p w14:paraId="76B1DEAF" w14:textId="77777777" w:rsidR="00996BDB" w:rsidRDefault="00996BDB" w:rsidP="00557F86">
      <w:pPr>
        <w:autoSpaceDE w:val="0"/>
        <w:autoSpaceDN w:val="0"/>
        <w:adjustRightInd w:val="0"/>
        <w:ind w:left="360"/>
        <w:jc w:val="both"/>
      </w:pPr>
    </w:p>
    <w:p w14:paraId="20B8E70C" w14:textId="77777777" w:rsidR="00AC4508" w:rsidRDefault="00AC4508" w:rsidP="00557F86">
      <w:pPr>
        <w:autoSpaceDE w:val="0"/>
        <w:autoSpaceDN w:val="0"/>
        <w:adjustRightInd w:val="0"/>
        <w:ind w:left="360"/>
        <w:jc w:val="both"/>
      </w:pPr>
      <w:r w:rsidRPr="00AC4508">
        <w:t>Do wyliczenia wartości całkowitego wsparcia publicznego w euro stosuje się, kurs wymiany złotego na euro, wyznaczony przez Europejski Bank Centralny, obowiązujący w przedostatnim dniu roboczym miesiąca poprzedzającego dzień zawarcia umowy/wydania decyzji.</w:t>
      </w:r>
    </w:p>
    <w:p w14:paraId="70847A6B" w14:textId="77777777" w:rsidR="00996BDB" w:rsidRDefault="00996BDB" w:rsidP="00557F86">
      <w:pPr>
        <w:autoSpaceDE w:val="0"/>
        <w:autoSpaceDN w:val="0"/>
        <w:adjustRightInd w:val="0"/>
        <w:ind w:left="360"/>
        <w:jc w:val="both"/>
      </w:pPr>
    </w:p>
    <w:p w14:paraId="25594A84" w14:textId="77777777" w:rsidR="0076589A" w:rsidRDefault="0076589A" w:rsidP="00557F86">
      <w:pPr>
        <w:autoSpaceDE w:val="0"/>
        <w:autoSpaceDN w:val="0"/>
        <w:adjustRightInd w:val="0"/>
        <w:ind w:left="360"/>
        <w:jc w:val="both"/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14:paraId="6D8C764D" w14:textId="77777777" w:rsidR="00996BDB" w:rsidRDefault="00996BDB" w:rsidP="00256A22">
      <w:pPr>
        <w:autoSpaceDE w:val="0"/>
        <w:autoSpaceDN w:val="0"/>
        <w:adjustRightInd w:val="0"/>
        <w:ind w:left="360"/>
        <w:jc w:val="both"/>
      </w:pPr>
    </w:p>
    <w:p w14:paraId="1390C1D0" w14:textId="77777777" w:rsidR="00256A22" w:rsidRPr="003E533E" w:rsidRDefault="00256A22" w:rsidP="00256A22">
      <w:pPr>
        <w:autoSpaceDE w:val="0"/>
        <w:autoSpaceDN w:val="0"/>
        <w:adjustRightInd w:val="0"/>
        <w:ind w:left="360"/>
        <w:jc w:val="both"/>
      </w:pPr>
      <w:r w:rsidRPr="003E533E">
        <w:t>W przypadku operacji, która jest dofinansowana ze środków publicznych kwotą</w:t>
      </w:r>
      <w:r w:rsidRPr="00256A22">
        <w:rPr>
          <w:b/>
        </w:rPr>
        <w:t xml:space="preserve"> poniżej 50 tys. euro</w:t>
      </w:r>
      <w:r w:rsidRPr="003E533E">
        <w:t>, w liście kontrolnej należy zaznaczyć odpowiedź NIE DOTYCZY.</w:t>
      </w:r>
    </w:p>
    <w:p w14:paraId="3367F9CB" w14:textId="77777777" w:rsidR="00996BDB" w:rsidRDefault="00996BDB" w:rsidP="00256A22">
      <w:pPr>
        <w:autoSpaceDE w:val="0"/>
        <w:autoSpaceDN w:val="0"/>
        <w:adjustRightInd w:val="0"/>
        <w:ind w:left="360"/>
        <w:jc w:val="both"/>
        <w:rPr>
          <w:b/>
        </w:rPr>
      </w:pPr>
    </w:p>
    <w:p w14:paraId="36E6A12F" w14:textId="77777777" w:rsidR="00256A22" w:rsidRDefault="00256A22" w:rsidP="00256A22">
      <w:pPr>
        <w:autoSpaceDE w:val="0"/>
        <w:autoSpaceDN w:val="0"/>
        <w:adjustRightInd w:val="0"/>
        <w:ind w:left="360"/>
        <w:jc w:val="both"/>
        <w:rPr>
          <w:b/>
        </w:rPr>
      </w:pPr>
      <w:r w:rsidRPr="006116F2">
        <w:rPr>
          <w:b/>
        </w:rPr>
        <w:t>W ramach śladu rewizyjnego przeprowadzanych czynności należy wykonać fotografię i odnotować wymiary weryfikowanych materiałów informacyjnych.</w:t>
      </w:r>
    </w:p>
    <w:p w14:paraId="656991B6" w14:textId="6364F1D1" w:rsidR="00AC4508" w:rsidRDefault="00AC4508" w:rsidP="00256A22">
      <w:pPr>
        <w:autoSpaceDE w:val="0"/>
        <w:autoSpaceDN w:val="0"/>
        <w:adjustRightInd w:val="0"/>
        <w:ind w:left="360"/>
        <w:jc w:val="both"/>
      </w:pPr>
      <w:r w:rsidRPr="00996BDB">
        <w:t>W przypadku braku możliwości, z uwagi na ich umieszczenie, wykonania pomiaru wymiarów materiałów informacyjnych/reklamowych (tablica, bilbord) należy umieścić stosowną adnotację w liście kontrolnej w polu „UWAGI”.</w:t>
      </w:r>
    </w:p>
    <w:p w14:paraId="329DDBAF" w14:textId="6EA12C70" w:rsidR="00466435" w:rsidRDefault="00466435" w:rsidP="00256A22">
      <w:pPr>
        <w:autoSpaceDE w:val="0"/>
        <w:autoSpaceDN w:val="0"/>
        <w:adjustRightInd w:val="0"/>
        <w:ind w:left="360"/>
        <w:jc w:val="both"/>
      </w:pPr>
    </w:p>
    <w:p w14:paraId="380FD9CC" w14:textId="77777777" w:rsidR="00466435" w:rsidRDefault="00466435" w:rsidP="00466435">
      <w:pPr>
        <w:autoSpaceDE w:val="0"/>
        <w:autoSpaceDN w:val="0"/>
        <w:adjustRightInd w:val="0"/>
        <w:ind w:left="360"/>
        <w:jc w:val="both"/>
      </w:pPr>
      <w:r>
        <w:t>WERYFIKACJA STRONY INTERNETOWEJ – KONTROLA EX POST</w:t>
      </w:r>
    </w:p>
    <w:p w14:paraId="5323399B" w14:textId="77777777" w:rsidR="00466435" w:rsidRDefault="00466435" w:rsidP="00466435">
      <w:pPr>
        <w:autoSpaceDE w:val="0"/>
        <w:autoSpaceDN w:val="0"/>
        <w:adjustRightInd w:val="0"/>
        <w:ind w:left="360"/>
        <w:jc w:val="both"/>
      </w:pPr>
      <w:r>
        <w:t xml:space="preserve">Zgodnie z Księgą wizualizacji znaku PROW 2014-2020 w sytuacji, gdy beneficjent posiada stronę internetową (główna strona beneficjenta lub podstrona dotycząca operacji) beneficjent zamieszcza obowiązkowo m. in. krótki opis operacji, znak UE i logo PROW 2014-2020. </w:t>
      </w:r>
    </w:p>
    <w:p w14:paraId="3832AA37" w14:textId="554D38CC" w:rsidR="00466435" w:rsidRDefault="00466435" w:rsidP="00466435">
      <w:pPr>
        <w:autoSpaceDE w:val="0"/>
        <w:autoSpaceDN w:val="0"/>
        <w:adjustRightInd w:val="0"/>
        <w:ind w:left="360"/>
        <w:jc w:val="both"/>
      </w:pPr>
      <w:r>
        <w:lastRenderedPageBreak/>
        <w:t xml:space="preserve">Z uwagi na fakt, że strona internetowa jest weryfikowana podczas kontroli administracyjnej wniosku o płatność, weryfikację powyższego należy przeprowadzić podczas kontroli ex post. Jako ślad rewizyjny do raportu należy załączyć </w:t>
      </w:r>
      <w:r w:rsidR="000D43E2">
        <w:t>zrzut ekranowy ze</w:t>
      </w:r>
      <w:r>
        <w:t xml:space="preserve"> strony internetowej.</w:t>
      </w:r>
    </w:p>
    <w:p w14:paraId="5287306F" w14:textId="77777777" w:rsidR="00897E0A" w:rsidRDefault="00897E0A" w:rsidP="00256A22">
      <w:pPr>
        <w:autoSpaceDE w:val="0"/>
        <w:autoSpaceDN w:val="0"/>
        <w:adjustRightInd w:val="0"/>
        <w:ind w:left="360"/>
        <w:jc w:val="both"/>
      </w:pPr>
    </w:p>
    <w:p w14:paraId="27AF50BB" w14:textId="07CAD27C" w:rsidR="00897E0A" w:rsidRPr="004E745A" w:rsidRDefault="003C1E65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3C1E65">
        <w:rPr>
          <w:b/>
        </w:rPr>
        <w:t>Sposób weryfikacji w sytuacji wystąpienia wyjątkowych okoliczności.</w:t>
      </w:r>
    </w:p>
    <w:p w14:paraId="0BB8E18A" w14:textId="77777777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EB1292C" w14:textId="77777777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02B424FA" w14:textId="77777777" w:rsidR="00897E0A" w:rsidRPr="00996BDB" w:rsidRDefault="00897E0A" w:rsidP="00256A22">
      <w:pPr>
        <w:autoSpaceDE w:val="0"/>
        <w:autoSpaceDN w:val="0"/>
        <w:adjustRightInd w:val="0"/>
        <w:ind w:left="360"/>
        <w:jc w:val="both"/>
      </w:pPr>
    </w:p>
    <w:p w14:paraId="1E07DBCB" w14:textId="77777777" w:rsidR="004C5708" w:rsidRDefault="004C5708">
      <w:pPr>
        <w:tabs>
          <w:tab w:val="left" w:pos="426"/>
        </w:tabs>
        <w:ind w:left="426"/>
        <w:jc w:val="both"/>
      </w:pPr>
    </w:p>
    <w:p w14:paraId="2E87CB12" w14:textId="2F6A979B" w:rsidR="004C5708" w:rsidRPr="006A2F8B" w:rsidRDefault="004C5708" w:rsidP="00E819C9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jc w:val="both"/>
        <w:rPr>
          <w:u w:val="single"/>
        </w:rPr>
      </w:pPr>
      <w:r>
        <w:rPr>
          <w:u w:val="single"/>
        </w:rPr>
        <w:t>Powierzchnia handlowa targowiska przeznaczona dla rolników pod sprzedaż artykułów rolno-spożywczych</w:t>
      </w:r>
      <w:r w:rsidR="006863A6">
        <w:rPr>
          <w:u w:val="single"/>
        </w:rPr>
        <w:t xml:space="preserve"> jest zgodna z zadeklarowaną wielkością powierzchni </w:t>
      </w:r>
      <w:r w:rsidR="0070128A" w:rsidRPr="0070128A">
        <w:rPr>
          <w:u w:val="single"/>
        </w:rPr>
        <w:t>zadeklarowaną we wniosku o przyznanie pomocy</w:t>
      </w:r>
      <w:r w:rsidR="006863A6">
        <w:rPr>
          <w:u w:val="single"/>
        </w:rPr>
        <w:t>.</w:t>
      </w:r>
      <w:r>
        <w:rPr>
          <w:u w:val="single"/>
        </w:rPr>
        <w:t xml:space="preserve"> </w:t>
      </w:r>
    </w:p>
    <w:p w14:paraId="2A864097" w14:textId="77777777" w:rsidR="004C5708" w:rsidRDefault="004C5708" w:rsidP="004C5708">
      <w:pPr>
        <w:tabs>
          <w:tab w:val="left" w:pos="142"/>
          <w:tab w:val="left" w:pos="426"/>
          <w:tab w:val="left" w:pos="851"/>
        </w:tabs>
        <w:ind w:left="426"/>
        <w:jc w:val="both"/>
      </w:pPr>
    </w:p>
    <w:p w14:paraId="7B68AC88" w14:textId="5614C3CD" w:rsidR="006863A6" w:rsidRDefault="004C5708" w:rsidP="004C5708">
      <w:pPr>
        <w:pStyle w:val="Akapitzlist"/>
        <w:ind w:left="426"/>
        <w:jc w:val="both"/>
      </w:pPr>
      <w:r>
        <w:t>Podczas czynności kontrolnych należy sprawdzić czy</w:t>
      </w:r>
      <w:r w:rsidR="00096F0A">
        <w:t xml:space="preserve"> %</w:t>
      </w:r>
      <w:r>
        <w:t xml:space="preserve"> p</w:t>
      </w:r>
      <w:r w:rsidRPr="004C5708">
        <w:t>owierzchni handlow</w:t>
      </w:r>
      <w:r w:rsidR="00AD549C">
        <w:t>ej</w:t>
      </w:r>
      <w:r w:rsidRPr="004C5708">
        <w:t xml:space="preserve"> targowiska przeznaczon</w:t>
      </w:r>
      <w:r w:rsidR="00AD549C">
        <w:t>ej</w:t>
      </w:r>
      <w:r w:rsidRPr="004C5708">
        <w:t xml:space="preserve"> dla rolników pod sprzedaż artykułów rolno-spożywczych</w:t>
      </w:r>
      <w:r w:rsidR="00AD549C">
        <w:t xml:space="preserve"> w całkowitej powierzchni handlowej targowiska</w:t>
      </w:r>
      <w:r w:rsidR="006863A6">
        <w:t xml:space="preserve"> jest zgodn</w:t>
      </w:r>
      <w:r w:rsidR="00AD549C">
        <w:t>y</w:t>
      </w:r>
      <w:r w:rsidR="006863A6">
        <w:t xml:space="preserve"> z</w:t>
      </w:r>
      <w:r w:rsidR="00AD549C">
        <w:t xml:space="preserve"> </w:t>
      </w:r>
      <w:r w:rsidR="00096F0A">
        <w:t>%</w:t>
      </w:r>
      <w:r w:rsidR="006863A6">
        <w:t xml:space="preserve"> </w:t>
      </w:r>
      <w:r w:rsidR="00522CA3" w:rsidRPr="00522CA3">
        <w:t xml:space="preserve">zadeklarowanym we wniosku o przyznanie pomocy </w:t>
      </w:r>
      <w:r w:rsidR="006863A6">
        <w:t>.</w:t>
      </w:r>
    </w:p>
    <w:p w14:paraId="79AFC8C6" w14:textId="77777777" w:rsidR="006863A6" w:rsidRDefault="00C9006F" w:rsidP="004C5708">
      <w:pPr>
        <w:pStyle w:val="Akapitzlist"/>
        <w:ind w:left="426"/>
        <w:jc w:val="both"/>
      </w:pPr>
      <w:r>
        <w:t>Zgo</w:t>
      </w:r>
      <w:r w:rsidR="00FC5F53">
        <w:t>d</w:t>
      </w:r>
      <w:r>
        <w:t>nie z umową w</w:t>
      </w:r>
      <w:r w:rsidR="006863A6">
        <w:t>ielkość</w:t>
      </w:r>
      <w:r w:rsidR="00096F0A">
        <w:t xml:space="preserve"> udziału</w:t>
      </w:r>
      <w:r w:rsidR="006863A6">
        <w:t xml:space="preserve"> takiej powierzchni może wynosić:</w:t>
      </w:r>
    </w:p>
    <w:p w14:paraId="67B65F5F" w14:textId="77777777" w:rsidR="00661369" w:rsidRDefault="00661369" w:rsidP="00661369">
      <w:pPr>
        <w:pStyle w:val="Akapitzlist"/>
        <w:numPr>
          <w:ilvl w:val="0"/>
          <w:numId w:val="57"/>
        </w:numPr>
        <w:jc w:val="both"/>
      </w:pPr>
      <w:r>
        <w:t>ponad 30% i nie więcej niż 40% powierzchni handlowej targowiska,</w:t>
      </w:r>
    </w:p>
    <w:p w14:paraId="5A759AB3" w14:textId="77777777" w:rsidR="00661369" w:rsidRDefault="00661369" w:rsidP="00661369">
      <w:pPr>
        <w:pStyle w:val="Akapitzlist"/>
        <w:numPr>
          <w:ilvl w:val="0"/>
          <w:numId w:val="57"/>
        </w:numPr>
        <w:jc w:val="both"/>
      </w:pPr>
      <w:r>
        <w:t>ponad 40% i nie więcej niż 50</w:t>
      </w:r>
      <w:r w:rsidR="00C9006F">
        <w:t>%</w:t>
      </w:r>
      <w:r>
        <w:t xml:space="preserve"> powierzchni handlowej targowiska,</w:t>
      </w:r>
    </w:p>
    <w:p w14:paraId="6CBCA109" w14:textId="77777777" w:rsidR="00661369" w:rsidRPr="00C9006F" w:rsidRDefault="00661369" w:rsidP="00C9006F">
      <w:pPr>
        <w:pStyle w:val="Akapitzlist"/>
        <w:numPr>
          <w:ilvl w:val="0"/>
          <w:numId w:val="57"/>
        </w:numPr>
        <w:jc w:val="both"/>
        <w:rPr>
          <w:color w:val="000000" w:themeColor="text1"/>
        </w:rPr>
      </w:pPr>
      <w:r>
        <w:t>ponad 50% powierzchni handlowej targowiska.</w:t>
      </w:r>
    </w:p>
    <w:p w14:paraId="1B7AD893" w14:textId="77777777" w:rsidR="002F0922" w:rsidRDefault="002F0922" w:rsidP="001F433D">
      <w:pPr>
        <w:ind w:left="426"/>
        <w:jc w:val="both"/>
        <w:rPr>
          <w:color w:val="000000" w:themeColor="text1"/>
        </w:rPr>
      </w:pPr>
    </w:p>
    <w:p w14:paraId="52D32E15" w14:textId="58B7956A" w:rsidR="001F433D" w:rsidRDefault="00C9006F" w:rsidP="008A1816">
      <w:p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>W toku czynności należy</w:t>
      </w:r>
      <w:r w:rsidR="001F433D">
        <w:rPr>
          <w:color w:val="000000" w:themeColor="text1"/>
        </w:rPr>
        <w:t xml:space="preserve"> </w:t>
      </w:r>
      <w:r w:rsidR="008A1816" w:rsidRPr="008A1816">
        <w:rPr>
          <w:color w:val="000000" w:themeColor="text1"/>
        </w:rPr>
        <w:t>zweryfikować czy w regulaminie targowiska umieszczonym w miejscu realizacji operacji znajdują si</w:t>
      </w:r>
      <w:r w:rsidR="00096F0A">
        <w:rPr>
          <w:color w:val="000000" w:themeColor="text1"/>
        </w:rPr>
        <w:t>ę zapisy dotyczące przeznaczenia (%</w:t>
      </w:r>
      <w:r w:rsidR="008A1816" w:rsidRPr="008A1816">
        <w:rPr>
          <w:color w:val="000000" w:themeColor="text1"/>
        </w:rPr>
        <w:t xml:space="preserve"> całkowitej powierzchni handlowej targowiska </w:t>
      </w:r>
      <w:r w:rsidR="00522CA3" w:rsidRPr="00522CA3">
        <w:rPr>
          <w:color w:val="000000" w:themeColor="text1"/>
        </w:rPr>
        <w:t>zadeklarowanym we wniosku o przyznanie pomocy</w:t>
      </w:r>
      <w:r w:rsidR="00096F0A">
        <w:rPr>
          <w:color w:val="000000" w:themeColor="text1"/>
        </w:rPr>
        <w:t xml:space="preserve">) części targowiska </w:t>
      </w:r>
      <w:r w:rsidR="008A1816" w:rsidRPr="008A1816">
        <w:rPr>
          <w:color w:val="000000" w:themeColor="text1"/>
        </w:rPr>
        <w:t xml:space="preserve">na sprzedaż </w:t>
      </w:r>
      <w:r w:rsidR="008A1816">
        <w:rPr>
          <w:color w:val="000000" w:themeColor="text1"/>
        </w:rPr>
        <w:t xml:space="preserve">przez rolników </w:t>
      </w:r>
      <w:r w:rsidR="008A1816" w:rsidRPr="008A1816">
        <w:rPr>
          <w:color w:val="000000" w:themeColor="text1"/>
        </w:rPr>
        <w:t>produktów rolno-spożywczych. Następnie należy stwierdzić czy ww. powierzchnia została faktycznie wydzielona na terenie targowiska. Aby obliczyć udział powierzchni handlowej przeznaczonej pod sprzedaż</w:t>
      </w:r>
      <w:r w:rsidR="008A1816">
        <w:rPr>
          <w:color w:val="000000" w:themeColor="text1"/>
        </w:rPr>
        <w:t xml:space="preserve"> przez rolników</w:t>
      </w:r>
      <w:r w:rsidR="008A1816" w:rsidRPr="008A1816">
        <w:rPr>
          <w:color w:val="000000" w:themeColor="text1"/>
        </w:rPr>
        <w:t xml:space="preserve"> produktów rolno-spożywczych w całkowitej powierzchni handlowej należy </w:t>
      </w:r>
      <w:r w:rsidR="001F433D">
        <w:rPr>
          <w:color w:val="000000" w:themeColor="text1"/>
        </w:rPr>
        <w:t>określić całkowitą</w:t>
      </w:r>
      <w:r>
        <w:rPr>
          <w:color w:val="000000" w:themeColor="text1"/>
        </w:rPr>
        <w:t xml:space="preserve"> powierzchnię handlową targowiska</w:t>
      </w:r>
      <w:r w:rsidR="001F433D">
        <w:rPr>
          <w:color w:val="000000" w:themeColor="text1"/>
        </w:rPr>
        <w:t xml:space="preserve"> oraz powierzchnię handlową przeznaczoną dla rolników pod sprzedaż</w:t>
      </w:r>
      <w:r>
        <w:rPr>
          <w:color w:val="000000" w:themeColor="text1"/>
        </w:rPr>
        <w:t xml:space="preserve"> artykułów rolno-spożywczych</w:t>
      </w:r>
      <w:r w:rsidR="001F433D">
        <w:rPr>
          <w:color w:val="000000" w:themeColor="text1"/>
        </w:rPr>
        <w:t xml:space="preserve">. </w:t>
      </w:r>
    </w:p>
    <w:p w14:paraId="0A9BBBB1" w14:textId="77777777" w:rsidR="008A1816" w:rsidRDefault="008A1816" w:rsidP="008A1816">
      <w:pPr>
        <w:ind w:left="426"/>
        <w:jc w:val="both"/>
        <w:rPr>
          <w:color w:val="000000" w:themeColor="text1"/>
        </w:rPr>
      </w:pPr>
      <w:r w:rsidRPr="008A1816">
        <w:rPr>
          <w:color w:val="000000" w:themeColor="text1"/>
        </w:rPr>
        <w:t>Obliczenia należy umieścić w raporcie z czynności kontrolnej.</w:t>
      </w:r>
    </w:p>
    <w:p w14:paraId="137C2389" w14:textId="16D09766" w:rsidR="008A1816" w:rsidRPr="00C9006F" w:rsidRDefault="008A1816" w:rsidP="008A1816">
      <w:pPr>
        <w:ind w:left="426"/>
        <w:jc w:val="both"/>
        <w:rPr>
          <w:color w:val="000000" w:themeColor="text1"/>
        </w:rPr>
      </w:pPr>
      <w:r w:rsidRPr="008A1816">
        <w:rPr>
          <w:color w:val="000000" w:themeColor="text1"/>
        </w:rPr>
        <w:t>Odpowiedź „Nie” w liście kontrolnej należy zaznaczyć</w:t>
      </w:r>
      <w:r w:rsidR="00CE6056">
        <w:rPr>
          <w:color w:val="000000" w:themeColor="text1"/>
        </w:rPr>
        <w:t xml:space="preserve"> w przypadku </w:t>
      </w:r>
      <w:r w:rsidRPr="008A1816">
        <w:rPr>
          <w:color w:val="000000" w:themeColor="text1"/>
        </w:rPr>
        <w:t>braku zapisów w regulaminie targowiska dotyczącego przeznaczenia części targowiska na sprzedaż produktów rolno-spożywczych i</w:t>
      </w:r>
      <w:r>
        <w:rPr>
          <w:color w:val="000000" w:themeColor="text1"/>
        </w:rPr>
        <w:t xml:space="preserve">/lub </w:t>
      </w:r>
      <w:r w:rsidRPr="008A1816">
        <w:rPr>
          <w:color w:val="000000" w:themeColor="text1"/>
        </w:rPr>
        <w:t>stwierdzenia</w:t>
      </w:r>
      <w:r>
        <w:rPr>
          <w:color w:val="000000" w:themeColor="text1"/>
        </w:rPr>
        <w:t xml:space="preserve"> mniejszego, od </w:t>
      </w:r>
      <w:r w:rsidR="00F77D3B">
        <w:rPr>
          <w:color w:val="000000" w:themeColor="text1"/>
        </w:rPr>
        <w:t>zadeklarowanego</w:t>
      </w:r>
      <w:r w:rsidR="00F77D3B" w:rsidRPr="00F77D3B">
        <w:rPr>
          <w:color w:val="000000" w:themeColor="text1"/>
        </w:rPr>
        <w:t xml:space="preserve"> we wniosku o przyznanie pomocy</w:t>
      </w:r>
      <w:r>
        <w:rPr>
          <w:color w:val="000000" w:themeColor="text1"/>
        </w:rPr>
        <w:t xml:space="preserve">, udziału </w:t>
      </w:r>
      <w:r w:rsidRPr="008A1816">
        <w:rPr>
          <w:color w:val="000000" w:themeColor="text1"/>
        </w:rPr>
        <w:t>takiej powierzchni</w:t>
      </w:r>
      <w:r>
        <w:rPr>
          <w:color w:val="000000" w:themeColor="text1"/>
        </w:rPr>
        <w:t xml:space="preserve"> w całkowitej powierzchni handlowej </w:t>
      </w:r>
      <w:r w:rsidRPr="008A1816">
        <w:rPr>
          <w:color w:val="000000" w:themeColor="text1"/>
        </w:rPr>
        <w:t>targowiska.</w:t>
      </w:r>
    </w:p>
    <w:p w14:paraId="1C6BF505" w14:textId="4F693CB5" w:rsidR="002502FB" w:rsidRDefault="002502FB" w:rsidP="004C5708">
      <w:pPr>
        <w:pStyle w:val="Akapitzlist"/>
        <w:ind w:left="426"/>
        <w:jc w:val="both"/>
      </w:pPr>
      <w:r>
        <w:t xml:space="preserve">Definicja rolnika zawarta jest w </w:t>
      </w:r>
      <w:r w:rsidR="004C5708" w:rsidRPr="004C5708">
        <w:t xml:space="preserve">art. 4 rozporządzenia Parlamentu Europejskiego i Rady (UE) nr 1307/2013 z dnia 17 grudnia 2013 r. ustanawiającego przepisy dotyczące płatności bezpośrednich dla rolników na podstawie systemów wsparcia w ramach wspólnej polityki rolnej oraz uchylającego rozporządzenie Rady (WE) nr 637/2008 i rozporządzenie Rady (WE) nr 73/2009 (Dz. Urz. UE L 347 z 20.12.2013, str. 608, z </w:t>
      </w:r>
      <w:proofErr w:type="spellStart"/>
      <w:r w:rsidR="004C5708" w:rsidRPr="004C5708">
        <w:t>późn</w:t>
      </w:r>
      <w:proofErr w:type="spellEnd"/>
      <w:r w:rsidR="004C5708" w:rsidRPr="004C5708">
        <w:t>. zm.</w:t>
      </w:r>
      <w:r>
        <w:t>).</w:t>
      </w:r>
    </w:p>
    <w:p w14:paraId="134AD901" w14:textId="77777777" w:rsidR="00E819C9" w:rsidRDefault="00E819C9" w:rsidP="004C5708">
      <w:pPr>
        <w:pStyle w:val="Akapitzlist"/>
        <w:ind w:left="426"/>
        <w:jc w:val="both"/>
      </w:pPr>
    </w:p>
    <w:p w14:paraId="3AD2D8DE" w14:textId="0B876084" w:rsidR="00897E0A" w:rsidRPr="004E745A" w:rsidRDefault="003C1E65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3C1E65">
        <w:rPr>
          <w:b/>
        </w:rPr>
        <w:t>Sposób weryfikacji w sytuacji wystąpienia wyjątkowych okoliczności.</w:t>
      </w:r>
    </w:p>
    <w:p w14:paraId="45D69B6F" w14:textId="77777777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5515C28C" w14:textId="77777777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756FE811" w14:textId="77777777" w:rsidR="00897E0A" w:rsidRDefault="00897E0A" w:rsidP="004C5708">
      <w:pPr>
        <w:pStyle w:val="Akapitzlist"/>
        <w:ind w:left="426"/>
        <w:jc w:val="both"/>
      </w:pPr>
    </w:p>
    <w:p w14:paraId="409C914B" w14:textId="3BF9666B" w:rsidR="002502FB" w:rsidRPr="001F433D" w:rsidRDefault="001F433D" w:rsidP="00E819C9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jc w:val="both"/>
        <w:rPr>
          <w:u w:val="single"/>
        </w:rPr>
      </w:pPr>
      <w:r w:rsidRPr="001F433D">
        <w:rPr>
          <w:u w:val="single"/>
        </w:rPr>
        <w:t xml:space="preserve">Powierzchnia handlowa targowiska przeznaczona pod sprzedaż produktów rolno-spożywczych wyprodukowanych w systemie rolnictwa ekologicznego jest zgodna z wielkością powierzchni </w:t>
      </w:r>
      <w:r w:rsidR="0070128A" w:rsidRPr="003544B3">
        <w:rPr>
          <w:u w:val="single"/>
        </w:rPr>
        <w:t>zadeklarowaną we wniosku o przyznanie pomocy</w:t>
      </w:r>
      <w:r w:rsidRPr="000D0FF4">
        <w:rPr>
          <w:u w:val="single"/>
        </w:rPr>
        <w:t>.</w:t>
      </w:r>
      <w:r w:rsidR="002502FB" w:rsidRPr="001F433D">
        <w:rPr>
          <w:u w:val="single"/>
        </w:rPr>
        <w:t xml:space="preserve"> </w:t>
      </w:r>
    </w:p>
    <w:p w14:paraId="517EC67B" w14:textId="77777777" w:rsidR="002502FB" w:rsidRDefault="002502FB" w:rsidP="002502FB">
      <w:pPr>
        <w:tabs>
          <w:tab w:val="left" w:pos="142"/>
          <w:tab w:val="left" w:pos="426"/>
          <w:tab w:val="left" w:pos="851"/>
        </w:tabs>
        <w:ind w:left="426"/>
        <w:jc w:val="both"/>
      </w:pPr>
    </w:p>
    <w:p w14:paraId="07914D88" w14:textId="4D9A1A77" w:rsidR="006E0DCD" w:rsidRDefault="006E0DCD" w:rsidP="004C5708">
      <w:pPr>
        <w:pStyle w:val="Akapitzlist"/>
        <w:ind w:left="426"/>
        <w:jc w:val="both"/>
      </w:pPr>
      <w:r>
        <w:t>Podczas czynności kontrolnych należy sprawdzić czy</w:t>
      </w:r>
      <w:r w:rsidR="006116F2">
        <w:t xml:space="preserve"> </w:t>
      </w:r>
      <w:r w:rsidR="00096F0A">
        <w:t xml:space="preserve">% </w:t>
      </w:r>
      <w:r w:rsidR="00303783">
        <w:t>powierzchnia handlowa targowiska przeznaczona pod sprzedaż produktów rolno-spożywczych wyprodukowanych w systemie rolnictwa ekologicznego,</w:t>
      </w:r>
      <w:r w:rsidR="00096F0A">
        <w:t xml:space="preserve"> </w:t>
      </w:r>
      <w:r w:rsidR="00303783">
        <w:t xml:space="preserve">zgodnie z rozporządzeniem Rady (WE) nr 834/2007 z dnia 28 czerwca 2007 r. w sprawie produkcji ekologicznej i znakowania produktów ekologicznych i uchylającym rozporządzenie (EWG) nr 2092/91 (Dz. Urz. UE L 189 z 20.07.2007, str. 1, z </w:t>
      </w:r>
      <w:proofErr w:type="spellStart"/>
      <w:r w:rsidR="00303783">
        <w:t>późn</w:t>
      </w:r>
      <w:proofErr w:type="spellEnd"/>
      <w:r w:rsidR="00303783">
        <w:t>. zm.6),</w:t>
      </w:r>
      <w:r>
        <w:t xml:space="preserve"> jest zgodna z </w:t>
      </w:r>
      <w:r w:rsidR="00096F0A">
        <w:t xml:space="preserve">% powierzchni </w:t>
      </w:r>
      <w:r w:rsidR="00522CA3">
        <w:t>zadeklarowa</w:t>
      </w:r>
      <w:r w:rsidR="0070128A">
        <w:t>ną</w:t>
      </w:r>
      <w:bookmarkStart w:id="5" w:name="_Hlk2244048"/>
      <w:r w:rsidR="00522CA3">
        <w:t xml:space="preserve"> we wniosku o przyznanie pomocy</w:t>
      </w:r>
      <w:bookmarkEnd w:id="5"/>
      <w:r>
        <w:t xml:space="preserve">. </w:t>
      </w:r>
    </w:p>
    <w:p w14:paraId="1BDC4874" w14:textId="77777777" w:rsidR="00E819C9" w:rsidRDefault="00E819C9" w:rsidP="004C5708">
      <w:pPr>
        <w:pStyle w:val="Akapitzlist"/>
        <w:ind w:left="426"/>
        <w:jc w:val="both"/>
      </w:pPr>
    </w:p>
    <w:p w14:paraId="6C57FCA5" w14:textId="77777777" w:rsidR="00FC5F53" w:rsidRDefault="00FC5F53" w:rsidP="00FC5F53">
      <w:pPr>
        <w:pStyle w:val="Akapitzlist"/>
        <w:ind w:left="426"/>
        <w:jc w:val="both"/>
      </w:pPr>
      <w:r>
        <w:t>Zgodnie z umową wielkość</w:t>
      </w:r>
      <w:r w:rsidR="00096F0A">
        <w:t xml:space="preserve"> udziału</w:t>
      </w:r>
      <w:r>
        <w:t xml:space="preserve"> takiej powierzchni może wynosić:</w:t>
      </w:r>
    </w:p>
    <w:p w14:paraId="06844686" w14:textId="77777777" w:rsidR="00FC5F53" w:rsidRDefault="00FC5F53" w:rsidP="00FC5F53">
      <w:pPr>
        <w:pStyle w:val="Akapitzlist"/>
        <w:numPr>
          <w:ilvl w:val="0"/>
          <w:numId w:val="59"/>
        </w:numPr>
        <w:jc w:val="both"/>
      </w:pPr>
      <w:r>
        <w:t>nie mniej niż 5% i nie więcej niż 10% powierzchni handlowej targowiska,</w:t>
      </w:r>
    </w:p>
    <w:p w14:paraId="1B922A78" w14:textId="77777777" w:rsidR="00FC5F53" w:rsidRPr="00C9006F" w:rsidRDefault="00FC5F53" w:rsidP="00FC5F53">
      <w:pPr>
        <w:pStyle w:val="Akapitzlist"/>
        <w:numPr>
          <w:ilvl w:val="0"/>
          <w:numId w:val="59"/>
        </w:numPr>
        <w:jc w:val="both"/>
        <w:rPr>
          <w:color w:val="000000" w:themeColor="text1"/>
        </w:rPr>
      </w:pPr>
      <w:r>
        <w:t>ponad 10% powierzchni handlowej targowiska.</w:t>
      </w:r>
    </w:p>
    <w:p w14:paraId="51740261" w14:textId="65307C7C" w:rsidR="00FC5F53" w:rsidRDefault="00FC5F53" w:rsidP="00FC5F53">
      <w:pPr>
        <w:pStyle w:val="Akapitzlist"/>
        <w:ind w:left="426"/>
        <w:jc w:val="both"/>
      </w:pPr>
      <w:r>
        <w:t>W toku czynności należy</w:t>
      </w:r>
      <w:r w:rsidR="00CC5935">
        <w:t xml:space="preserve"> zweryfikować czy w regulaminie targowiska umieszczonym w miejscu realizacji operacji znajdują się zapisy dotyczące przeznaczenia </w:t>
      </w:r>
      <w:r w:rsidR="00096F0A">
        <w:t xml:space="preserve">(% </w:t>
      </w:r>
      <w:r w:rsidR="002F0922">
        <w:t xml:space="preserve">całkowitej powierzchni handlowej targowiska </w:t>
      </w:r>
      <w:r w:rsidR="00522CA3" w:rsidRPr="00522CA3">
        <w:t>zadeklarowanym we wniosku o przyznanie pomocy</w:t>
      </w:r>
      <w:r w:rsidR="00096F0A">
        <w:t>) części targowiska</w:t>
      </w:r>
      <w:r w:rsidR="00CC5935">
        <w:t xml:space="preserve"> na sprzedaż </w:t>
      </w:r>
      <w:r w:rsidR="00CC5935" w:rsidRPr="00CC5935">
        <w:t>produktów rolno-spożywczych wyprodukowanych w systemie rolnictwa ekologicznego</w:t>
      </w:r>
      <w:r w:rsidR="00CC5935">
        <w:t>. Następnie należy stwierdzić czy ww. powierzchnia została faktycznie wydzielona na terenie targowiska.</w:t>
      </w:r>
      <w:r w:rsidR="002F0922">
        <w:t xml:space="preserve"> Aby obliczyć udział powierzchni handlowej przeznaczonej</w:t>
      </w:r>
      <w:r w:rsidR="002F0922" w:rsidRPr="002F0922">
        <w:t xml:space="preserve"> pod sprzedaż produktów rolno-spożywczych wyprodukowanych w systemie rolnictwa ekologicznego</w:t>
      </w:r>
      <w:r w:rsidR="002F0922">
        <w:t xml:space="preserve"> w całkowitej powierzchni handlowej należy</w:t>
      </w:r>
      <w:r>
        <w:t xml:space="preserve"> określić całkowitą powierzchnię handlową targowiska oraz powierzchnię handlową przeznaczoną pod sprzedaż produktów rolno-spożywczych wyprodukowanych w systemie rolnictwa ekologicznego. Obliczenia należy umieścić w raporcie z czynności kontrolnej.</w:t>
      </w:r>
    </w:p>
    <w:p w14:paraId="6A8C1356" w14:textId="7EDDD31E" w:rsidR="00DF340F" w:rsidRDefault="002F0922" w:rsidP="00FC5F53">
      <w:pPr>
        <w:pStyle w:val="Akapitzlist"/>
        <w:ind w:left="426"/>
        <w:jc w:val="both"/>
      </w:pPr>
      <w:r>
        <w:t>Odpowiedź „Nie” w liście kontrolnej należy zaznaczyć</w:t>
      </w:r>
      <w:r w:rsidR="00D23D35">
        <w:t xml:space="preserve"> </w:t>
      </w:r>
      <w:r w:rsidR="00D23D35" w:rsidRPr="00D23D35">
        <w:t xml:space="preserve">w przypadku </w:t>
      </w:r>
      <w:r>
        <w:t xml:space="preserve">braku zapisów w regulaminie targowiska dotyczącego </w:t>
      </w:r>
      <w:r w:rsidRPr="002F0922">
        <w:t>przeznaczenia części targowiska na sprzedaż produktów rolno-spożywczych wyprodukowanych w systemie rolnictwa ekologicznego</w:t>
      </w:r>
      <w:r>
        <w:t xml:space="preserve"> i/lub stwierdzenia </w:t>
      </w:r>
      <w:r w:rsidR="008A1816" w:rsidRPr="008A1816">
        <w:t>mniejszego</w:t>
      </w:r>
      <w:r w:rsidR="008A1816">
        <w:t xml:space="preserve">, od </w:t>
      </w:r>
      <w:r w:rsidR="00F77D3B" w:rsidRPr="00F77D3B">
        <w:t>zadeklarowanego we wniosku o przyznanie pomocy</w:t>
      </w:r>
      <w:r w:rsidR="008A1816">
        <w:t xml:space="preserve">, </w:t>
      </w:r>
      <w:r w:rsidR="008A1816" w:rsidRPr="008A1816">
        <w:t>udziału takiej powierzchni w całkowitej powierzchni handlowej targowiska</w:t>
      </w:r>
      <w:r w:rsidR="009F3574">
        <w:t>.</w:t>
      </w:r>
      <w:r w:rsidR="008A1816" w:rsidRPr="008A1816">
        <w:t xml:space="preserve"> </w:t>
      </w:r>
      <w:r w:rsidR="00DF340F">
        <w:t>W przypadku</w:t>
      </w:r>
      <w:r w:rsidR="00F923F6">
        <w:t>,</w:t>
      </w:r>
      <w:r w:rsidR="00DF340F">
        <w:t xml:space="preserve"> kiedy powyższe zobowiązanie nie znajduje się</w:t>
      </w:r>
      <w:r w:rsidR="00F77D3B">
        <w:t xml:space="preserve"> </w:t>
      </w:r>
      <w:r w:rsidR="00F77D3B" w:rsidRPr="00F77D3B">
        <w:t>we wniosku o przyznanie pomocy</w:t>
      </w:r>
      <w:r w:rsidR="00DF340F">
        <w:t>, należy dla tego elementu w liście kontrolnej odznaczyć odpowiedź „Nie dotyczy”.</w:t>
      </w:r>
    </w:p>
    <w:p w14:paraId="60515997" w14:textId="77777777" w:rsidR="00E819C9" w:rsidRDefault="00E819C9" w:rsidP="00FC5F53">
      <w:pPr>
        <w:pStyle w:val="Akapitzlist"/>
        <w:ind w:left="426"/>
        <w:jc w:val="both"/>
      </w:pPr>
    </w:p>
    <w:p w14:paraId="4A153D14" w14:textId="550AC073" w:rsidR="00897E0A" w:rsidRPr="004E745A" w:rsidRDefault="003C1E65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3C1E65">
        <w:rPr>
          <w:b/>
        </w:rPr>
        <w:t>Sposób weryfikacji w sytuacji wystąpienia wyjątkowych okoliczności.</w:t>
      </w:r>
    </w:p>
    <w:p w14:paraId="2BD50B8C" w14:textId="77777777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2728C730" w14:textId="77777777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3426DFE5" w14:textId="7E5AE32A" w:rsidR="000D43E2" w:rsidRDefault="000D43E2" w:rsidP="00FC5F53">
      <w:pPr>
        <w:pStyle w:val="Akapitzlist"/>
        <w:ind w:left="426"/>
        <w:jc w:val="both"/>
      </w:pPr>
    </w:p>
    <w:p w14:paraId="7FC9AFCD" w14:textId="77777777" w:rsidR="000D43E2" w:rsidRDefault="000D43E2" w:rsidP="00FC5F53">
      <w:pPr>
        <w:pStyle w:val="Akapitzlist"/>
        <w:ind w:left="426"/>
        <w:jc w:val="both"/>
      </w:pPr>
    </w:p>
    <w:p w14:paraId="1ACEAAC1" w14:textId="77777777" w:rsidR="00DF340F" w:rsidRDefault="00DF340F" w:rsidP="00DF340F">
      <w:pPr>
        <w:pStyle w:val="Akapitzlist"/>
        <w:ind w:left="426"/>
        <w:jc w:val="both"/>
      </w:pPr>
    </w:p>
    <w:p w14:paraId="05795FCB" w14:textId="77777777" w:rsidR="00DF340F" w:rsidRPr="001F433D" w:rsidRDefault="00DF340F" w:rsidP="003544B3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hanging="1434"/>
        <w:jc w:val="both"/>
        <w:rPr>
          <w:u w:val="single"/>
        </w:rPr>
      </w:pPr>
      <w:r>
        <w:rPr>
          <w:u w:val="single"/>
        </w:rPr>
        <w:t>Targowisko jest obiektem całorocznym.</w:t>
      </w:r>
    </w:p>
    <w:p w14:paraId="1C5CB2A2" w14:textId="77777777" w:rsidR="00DF340F" w:rsidRDefault="00DF340F" w:rsidP="00DF340F">
      <w:pPr>
        <w:pStyle w:val="Akapitzlist"/>
        <w:ind w:left="426"/>
        <w:jc w:val="both"/>
      </w:pPr>
    </w:p>
    <w:p w14:paraId="2B3DBA0F" w14:textId="77777777" w:rsidR="00DF340F" w:rsidRDefault="00DF340F">
      <w:pPr>
        <w:tabs>
          <w:tab w:val="left" w:pos="426"/>
        </w:tabs>
        <w:ind w:left="426"/>
        <w:jc w:val="both"/>
      </w:pPr>
      <w:r>
        <w:lastRenderedPageBreak/>
        <w:t>Podczas czynności kontrolnych należy sprawdzić czy przebudowane/zbudowane, w ramach operacji, targowisko jest obiektem całorocznym. Powyższe należy sprawdzić np. na podstawie</w:t>
      </w:r>
      <w:r w:rsidR="003C4763">
        <w:t xml:space="preserve"> regulaminu targowiska. W przypadku, kiedy zostanie stwierdzona sezonowość pracy targowiska odznaczyć odpowiedź „Nie” a w polu „Uwagi kontrolujących </w:t>
      </w:r>
      <w:r w:rsidR="0007131E">
        <w:t>opisać stwierdzony czas pracy targowiska.</w:t>
      </w:r>
    </w:p>
    <w:p w14:paraId="7A1796AE" w14:textId="5D282842" w:rsidR="0007131E" w:rsidRDefault="0007131E">
      <w:pPr>
        <w:tabs>
          <w:tab w:val="left" w:pos="426"/>
        </w:tabs>
        <w:ind w:left="426"/>
        <w:jc w:val="both"/>
      </w:pPr>
      <w:r w:rsidRPr="00DF340F">
        <w:t>W przypadku</w:t>
      </w:r>
      <w:r w:rsidR="00F53E15">
        <w:t>,</w:t>
      </w:r>
      <w:r w:rsidRPr="00DF340F">
        <w:t xml:space="preserve"> kiedy powyższe zobowiązanie nie znajduje się w umowie o przyznanie pomocy, należy dla tego elementu w liście kontrolnej odznaczyć odpowiedź „Nie dotyczy</w:t>
      </w:r>
      <w:r w:rsidR="00897E0A">
        <w:t>”.</w:t>
      </w:r>
    </w:p>
    <w:p w14:paraId="689D5C84" w14:textId="77777777" w:rsidR="003C1E65" w:rsidRDefault="003C1E65">
      <w:pPr>
        <w:tabs>
          <w:tab w:val="left" w:pos="426"/>
        </w:tabs>
        <w:ind w:left="426"/>
        <w:jc w:val="both"/>
      </w:pPr>
    </w:p>
    <w:p w14:paraId="5B80731C" w14:textId="238604C1" w:rsidR="00897E0A" w:rsidRPr="004E745A" w:rsidRDefault="003C1E65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3C1E65">
        <w:rPr>
          <w:b/>
        </w:rPr>
        <w:t>Sposób weryfikacji w sytuacji wystąpienia wyjątkowych okoliczności.</w:t>
      </w:r>
    </w:p>
    <w:p w14:paraId="69CCD3AF" w14:textId="77777777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71E1CA98" w14:textId="42365C2C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3A7ADA14" w14:textId="43DFB63E" w:rsidR="0020567C" w:rsidRDefault="0020567C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Dopuszcza się także weryfikację na podstawie regulaminu przesłanego przez podmiot kontrolowany (</w:t>
      </w:r>
      <w:r w:rsidR="0062271E">
        <w:t>kopia/</w:t>
      </w:r>
      <w:r>
        <w:t>skan/zdjęcie).</w:t>
      </w:r>
    </w:p>
    <w:p w14:paraId="54AF11D5" w14:textId="5B2916E8" w:rsidR="0020567C" w:rsidRDefault="0020567C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62271E">
        <w:t xml:space="preserve">kopia, </w:t>
      </w:r>
      <w:r>
        <w:t>wydruk skanu/zdjęcia pozyskanego regulaminu lub płyta CD z pozyskanym skanem/zdjęciem dokumentu</w:t>
      </w:r>
      <w:r w:rsidRPr="001770E8">
        <w:t>.</w:t>
      </w:r>
    </w:p>
    <w:p w14:paraId="73FB294E" w14:textId="77777777" w:rsidR="00897E0A" w:rsidRDefault="00897E0A">
      <w:pPr>
        <w:tabs>
          <w:tab w:val="left" w:pos="426"/>
        </w:tabs>
        <w:ind w:left="426"/>
        <w:jc w:val="both"/>
      </w:pPr>
    </w:p>
    <w:p w14:paraId="7471EC1D" w14:textId="77777777" w:rsidR="00AD549C" w:rsidRDefault="00AD549C" w:rsidP="003544B3">
      <w:pPr>
        <w:widowControl w:val="0"/>
        <w:numPr>
          <w:ilvl w:val="0"/>
          <w:numId w:val="1"/>
        </w:numPr>
        <w:tabs>
          <w:tab w:val="clear" w:pos="1434"/>
          <w:tab w:val="left" w:pos="426"/>
          <w:tab w:val="left" w:pos="993"/>
          <w:tab w:val="num" w:pos="1560"/>
        </w:tabs>
        <w:adjustRightInd w:val="0"/>
        <w:spacing w:before="120" w:after="120"/>
        <w:ind w:hanging="1434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Pr="00E466F0">
        <w:rPr>
          <w:bCs/>
          <w:u w:val="single"/>
        </w:rPr>
        <w:t xml:space="preserve"> z </w:t>
      </w:r>
      <w:r>
        <w:rPr>
          <w:bCs/>
          <w:u w:val="single"/>
        </w:rPr>
        <w:t>przyznaną pomocą</w:t>
      </w:r>
      <w:r w:rsidRPr="00E466F0">
        <w:rPr>
          <w:bCs/>
          <w:u w:val="single"/>
        </w:rPr>
        <w:t>.</w:t>
      </w:r>
    </w:p>
    <w:p w14:paraId="517C1C3B" w14:textId="039B9BC5" w:rsidR="00AD549C" w:rsidRDefault="00AD549C" w:rsidP="00AD549C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b</w:t>
      </w:r>
      <w:r w:rsidRPr="007C6170">
        <w:rPr>
          <w:bCs/>
        </w:rPr>
        <w:t>eneficjent ma obowiązek 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zweryfikować, czy beneficjent przechowuje dokumentację związaną z przyznaną pomocą </w:t>
      </w:r>
      <w:r w:rsidRPr="003A6482">
        <w:rPr>
          <w:bCs/>
        </w:rPr>
        <w:t>od dnia złożenia wniosku o przyznanie pom</w:t>
      </w:r>
      <w:r>
        <w:rPr>
          <w:bCs/>
        </w:rPr>
        <w:t>o</w:t>
      </w:r>
      <w:r w:rsidRPr="003A6482">
        <w:rPr>
          <w:bCs/>
        </w:rPr>
        <w:t>cy</w:t>
      </w:r>
      <w:r>
        <w:rPr>
          <w:bCs/>
        </w:rPr>
        <w:t xml:space="preserve"> do dnia, w którym upłynie 5 lat od dnia wypłaty płatności końcowej. </w:t>
      </w:r>
    </w:p>
    <w:p w14:paraId="118E9260" w14:textId="7F1DC4D3" w:rsidR="00897E0A" w:rsidRPr="004E745A" w:rsidRDefault="003C1E65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6" w:name="_Hlk39492150"/>
      <w:r w:rsidRPr="003C1E65">
        <w:rPr>
          <w:b/>
        </w:rPr>
        <w:t>Sposób weryfikacji w sytuacji wystąpienia wyjątkowych okoliczności.</w:t>
      </w:r>
    </w:p>
    <w:p w14:paraId="259224EC" w14:textId="77777777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729F467A" w14:textId="1EF91E29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Jeżeli Beneficjent udostępni wszystkie dokumenty </w:t>
      </w:r>
      <w:r w:rsidR="005C78E9">
        <w:t>wymagane do weryfikacji pozostałych punktów kontrolnych,</w:t>
      </w:r>
      <w:r>
        <w:t xml:space="preserve"> należy zaznaczyć odpowiedź „TAK”.</w:t>
      </w:r>
    </w:p>
    <w:bookmarkEnd w:id="6"/>
    <w:p w14:paraId="2153DB7A" w14:textId="77777777" w:rsidR="00234C12" w:rsidRDefault="00234C12">
      <w:pPr>
        <w:pStyle w:val="Akapitzlist"/>
        <w:ind w:left="0"/>
        <w:jc w:val="both"/>
        <w:rPr>
          <w:i/>
        </w:rPr>
      </w:pPr>
    </w:p>
    <w:p w14:paraId="29179B35" w14:textId="46EA7E81" w:rsidR="00117B97" w:rsidRPr="006A2F8B" w:rsidRDefault="00117B97" w:rsidP="003544B3">
      <w:pPr>
        <w:pStyle w:val="Akapitzlist"/>
        <w:numPr>
          <w:ilvl w:val="0"/>
          <w:numId w:val="1"/>
        </w:numPr>
        <w:tabs>
          <w:tab w:val="clear" w:pos="1434"/>
        </w:tabs>
        <w:ind w:left="426" w:hanging="426"/>
        <w:jc w:val="both"/>
        <w:rPr>
          <w:u w:val="single"/>
        </w:rPr>
      </w:pPr>
      <w:r>
        <w:rPr>
          <w:u w:val="single"/>
        </w:rPr>
        <w:t>Brak finansowania kosztów</w:t>
      </w:r>
      <w:r w:rsidRPr="006A2F8B">
        <w:rPr>
          <w:u w:val="single"/>
        </w:rPr>
        <w:t xml:space="preserve"> kwalifikow</w:t>
      </w:r>
      <w:r>
        <w:rPr>
          <w:u w:val="single"/>
        </w:rPr>
        <w:t>anych</w:t>
      </w:r>
      <w:r w:rsidRPr="006A2F8B">
        <w:rPr>
          <w:u w:val="single"/>
        </w:rPr>
        <w:t xml:space="preserve"> operacji</w:t>
      </w:r>
      <w:r>
        <w:rPr>
          <w:u w:val="single"/>
        </w:rPr>
        <w:t xml:space="preserve"> w</w:t>
      </w:r>
      <w:r w:rsidRPr="006A2F8B">
        <w:rPr>
          <w:u w:val="single"/>
        </w:rPr>
        <w:t xml:space="preserve"> drodze wkładu z funduszy strukturalnych, Funduszu Spójności lub jakiegokolwiek innego unijnego instrumentu finansowego</w:t>
      </w:r>
      <w:r>
        <w:rPr>
          <w:u w:val="single"/>
        </w:rPr>
        <w:t>.</w:t>
      </w:r>
      <w:r w:rsidRPr="006A2F8B">
        <w:rPr>
          <w:u w:val="single"/>
        </w:rPr>
        <w:t xml:space="preserve"> </w:t>
      </w:r>
    </w:p>
    <w:p w14:paraId="09AA0976" w14:textId="77777777" w:rsidR="00117B97" w:rsidRDefault="00117B97" w:rsidP="00117B97">
      <w:pPr>
        <w:tabs>
          <w:tab w:val="left" w:pos="142"/>
          <w:tab w:val="left" w:pos="426"/>
          <w:tab w:val="left" w:pos="851"/>
        </w:tabs>
        <w:ind w:left="426"/>
        <w:jc w:val="both"/>
      </w:pPr>
    </w:p>
    <w:p w14:paraId="5B39B919" w14:textId="77777777" w:rsidR="00DF2E81" w:rsidRDefault="00117B97" w:rsidP="00117B97">
      <w:pPr>
        <w:pStyle w:val="Akapitzlist"/>
        <w:ind w:left="426"/>
        <w:jc w:val="both"/>
      </w:pPr>
      <w:r>
        <w:t xml:space="preserve">Należy zweryfikować, czy dokumenty finansowo-księgowe nie wskazują na fakt finansowania kosztów kwalifikowanych operacji </w:t>
      </w:r>
      <w:r w:rsidRPr="006A2F8B">
        <w:t>w drodze wkładu z funduszy strukturalnych, Funduszu Spójności lub jakiegokolwiek innego unijnego instrumentu finansowego, zgodnie z </w:t>
      </w:r>
      <w:r>
        <w:t>warunkami przyznania pomocy.</w:t>
      </w:r>
    </w:p>
    <w:p w14:paraId="507EEDFD" w14:textId="77777777" w:rsidR="00117B97" w:rsidRPr="006A2F8B" w:rsidRDefault="00DF2E81" w:rsidP="00117B97">
      <w:pPr>
        <w:pStyle w:val="Akapitzlist"/>
        <w:ind w:left="426"/>
        <w:jc w:val="both"/>
      </w:pPr>
      <w:r w:rsidRPr="00DF2E81">
        <w:t>Należy sprawdzić czy na oryginałach dokumentów finansowo-księgowych nie znajduje się oznaczenie (np. pieczątka) świadczące o finansowaniu danej operacji z innego instrumentu pomocowego</w:t>
      </w:r>
      <w:r>
        <w:t xml:space="preserve">. </w:t>
      </w:r>
      <w:r w:rsidR="00117B97">
        <w:t xml:space="preserve"> </w:t>
      </w:r>
    </w:p>
    <w:p w14:paraId="307CF10E" w14:textId="545FFB8D" w:rsidR="00117B97" w:rsidRDefault="00117B97" w:rsidP="00117B97">
      <w:pPr>
        <w:tabs>
          <w:tab w:val="left" w:pos="426"/>
        </w:tabs>
        <w:ind w:left="426"/>
        <w:jc w:val="both"/>
      </w:pPr>
      <w:r>
        <w:t xml:space="preserve">W przypadku wykrycia takiego finansowania w Liście kontrolnej </w:t>
      </w:r>
      <w:r w:rsidRPr="00923ACE">
        <w:t xml:space="preserve">należy </w:t>
      </w:r>
      <w:r w:rsidRPr="000D5375">
        <w:t xml:space="preserve">zaznaczyć </w:t>
      </w:r>
      <w:r>
        <w:t xml:space="preserve">odpowiedź </w:t>
      </w:r>
      <w:r w:rsidRPr="000D5375">
        <w:t>NIE i odnotować ten fakt w polu „Uwagi</w:t>
      </w:r>
      <w:r>
        <w:t xml:space="preserve"> kontrolujących</w:t>
      </w:r>
      <w:r w:rsidRPr="000D5375">
        <w:t xml:space="preserve">”.  </w:t>
      </w:r>
    </w:p>
    <w:p w14:paraId="01424318" w14:textId="08F4E66C" w:rsidR="000D43E2" w:rsidRDefault="000D43E2" w:rsidP="00117B97">
      <w:pPr>
        <w:tabs>
          <w:tab w:val="left" w:pos="426"/>
        </w:tabs>
        <w:ind w:left="426"/>
        <w:jc w:val="both"/>
      </w:pPr>
    </w:p>
    <w:p w14:paraId="36385FB4" w14:textId="04D8277B" w:rsidR="000D43E2" w:rsidRDefault="000D43E2" w:rsidP="00117B97">
      <w:pPr>
        <w:tabs>
          <w:tab w:val="left" w:pos="426"/>
        </w:tabs>
        <w:ind w:left="426"/>
        <w:jc w:val="both"/>
      </w:pPr>
    </w:p>
    <w:p w14:paraId="736F5912" w14:textId="77777777" w:rsidR="000D43E2" w:rsidRDefault="000D43E2" w:rsidP="00117B97">
      <w:pPr>
        <w:tabs>
          <w:tab w:val="left" w:pos="426"/>
        </w:tabs>
        <w:ind w:left="426"/>
        <w:jc w:val="both"/>
      </w:pPr>
    </w:p>
    <w:p w14:paraId="451C0ABC" w14:textId="65AD86FB" w:rsidR="00897E0A" w:rsidRDefault="00897E0A" w:rsidP="00117B97">
      <w:pPr>
        <w:tabs>
          <w:tab w:val="left" w:pos="426"/>
        </w:tabs>
        <w:ind w:left="426"/>
        <w:jc w:val="both"/>
      </w:pPr>
    </w:p>
    <w:p w14:paraId="1AEDAA89" w14:textId="61CE0BDA" w:rsidR="00897E0A" w:rsidRPr="004E745A" w:rsidRDefault="003C1E65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7" w:name="_Hlk39491790"/>
      <w:r>
        <w:rPr>
          <w:b/>
        </w:rPr>
        <w:lastRenderedPageBreak/>
        <w:t xml:space="preserve">Sposób weryfikacji w sytuacji wystąpienia wyjątkowych okoliczności. </w:t>
      </w:r>
    </w:p>
    <w:p w14:paraId="2AB4032B" w14:textId="77777777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56EA4157" w14:textId="2D040304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w oparciu o</w:t>
      </w:r>
      <w:r w:rsidR="003867C8">
        <w:t xml:space="preserve"> kopie,</w:t>
      </w:r>
      <w:r>
        <w:t xml:space="preserve"> skany</w:t>
      </w:r>
      <w:r w:rsidR="003C1E65">
        <w:t>/zdjęcia</w:t>
      </w:r>
      <w:r>
        <w:t xml:space="preserve"> o</w:t>
      </w:r>
      <w:r w:rsidRPr="003D0A5F">
        <w:t>ryginałów faktur</w:t>
      </w:r>
      <w:r>
        <w:t>/dokumentów księgowych</w:t>
      </w:r>
      <w:r w:rsidRPr="003D0A5F">
        <w:t xml:space="preserve"> znajdujących się wykazie faktur lub dokumentów o równoważnej wartości dowodowej dokumentujących poniesione koszty z</w:t>
      </w:r>
      <w:r>
        <w:t>ałączonym do wniosku o płatność, pozyskanych od Beneficjenta.</w:t>
      </w:r>
    </w:p>
    <w:p w14:paraId="73D993B3" w14:textId="0DF4765D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3867C8">
        <w:t xml:space="preserve">kopie, </w:t>
      </w:r>
      <w:r w:rsidRPr="005A6E2F">
        <w:t>wydruk skanów</w:t>
      </w:r>
      <w:r w:rsidR="003C1E65">
        <w:t>/zdjęć</w:t>
      </w:r>
      <w:r w:rsidRPr="005A6E2F">
        <w:t xml:space="preserve"> przesłanych dokumentów lub płyta CD z przesłanymi skanami</w:t>
      </w:r>
      <w:r w:rsidR="003C1E65">
        <w:t>/zdjęciami</w:t>
      </w:r>
      <w:r w:rsidRPr="005A6E2F">
        <w:t xml:space="preserve"> dokumentów.</w:t>
      </w:r>
      <w:r>
        <w:t xml:space="preserve"> </w:t>
      </w:r>
    </w:p>
    <w:bookmarkEnd w:id="7"/>
    <w:p w14:paraId="4D204338" w14:textId="77777777" w:rsidR="00897E0A" w:rsidRDefault="00897E0A" w:rsidP="00117B97">
      <w:pPr>
        <w:tabs>
          <w:tab w:val="left" w:pos="426"/>
        </w:tabs>
        <w:ind w:left="426"/>
        <w:jc w:val="both"/>
      </w:pPr>
    </w:p>
    <w:p w14:paraId="44388060" w14:textId="77777777" w:rsidR="00CC74A5" w:rsidRDefault="00CC74A5" w:rsidP="00117B97">
      <w:pPr>
        <w:tabs>
          <w:tab w:val="left" w:pos="426"/>
        </w:tabs>
        <w:ind w:left="426"/>
        <w:jc w:val="both"/>
      </w:pPr>
    </w:p>
    <w:p w14:paraId="46A1B7FE" w14:textId="77777777" w:rsidR="00CC74A5" w:rsidRDefault="00CC74A5" w:rsidP="003544B3">
      <w:pPr>
        <w:pStyle w:val="Akapitzlist"/>
        <w:numPr>
          <w:ilvl w:val="0"/>
          <w:numId w:val="1"/>
        </w:numPr>
        <w:tabs>
          <w:tab w:val="clear" w:pos="1434"/>
          <w:tab w:val="num" w:pos="284"/>
          <w:tab w:val="left" w:pos="1418"/>
        </w:tabs>
        <w:ind w:left="426" w:hanging="426"/>
        <w:jc w:val="both"/>
        <w:rPr>
          <w:u w:val="single"/>
        </w:rPr>
      </w:pPr>
      <w:r>
        <w:rPr>
          <w:u w:val="single"/>
        </w:rPr>
        <w:t>Targowisko spełnia warunki określone w załączniku do rozporządzenia Ministra Rolnictwa i Rozwoju Wsi.</w:t>
      </w:r>
    </w:p>
    <w:p w14:paraId="451C724D" w14:textId="77777777" w:rsidR="00CC74A5" w:rsidRDefault="00CC74A5" w:rsidP="00CC74A5">
      <w:pPr>
        <w:tabs>
          <w:tab w:val="left" w:pos="426"/>
        </w:tabs>
        <w:ind w:left="426"/>
        <w:jc w:val="both"/>
      </w:pPr>
    </w:p>
    <w:p w14:paraId="6F59C471" w14:textId="77777777" w:rsidR="00CC74A5" w:rsidRDefault="00CC74A5" w:rsidP="003E533E">
      <w:pPr>
        <w:pStyle w:val="Akapitzlist"/>
        <w:tabs>
          <w:tab w:val="left" w:pos="426"/>
        </w:tabs>
        <w:ind w:left="426"/>
        <w:jc w:val="both"/>
      </w:pPr>
      <w:r>
        <w:t xml:space="preserve">W trakcie czynności kontrolnych należy zweryfikować czy targowisko spełnia warunki określone w </w:t>
      </w:r>
      <w:r w:rsidRPr="00CC74A5">
        <w:t>rozporządzeni</w:t>
      </w:r>
      <w:r>
        <w:t>u</w:t>
      </w:r>
      <w:r w:rsidRPr="00CC74A5">
        <w:t xml:space="preserve"> Ministra Rolnictwa i Rozwoju Wsi</w:t>
      </w:r>
      <w:r>
        <w:t xml:space="preserve"> </w:t>
      </w:r>
      <w:r w:rsidRPr="003E533E">
        <w:rPr>
          <w:i/>
        </w:rPr>
        <w:t>w sprawie szczegółowych warunków i trybu przyznawania oraz wypłaty pomocy finansowej na operacje typu „Inwestycje w targowiska lub obiekty budowlane przeznaczone na cele promocji lokalnych produktów” w ramach poddziałania „Wsparcie inwestycji w tworzenie, ulepszanie i rozwijanie podstawowych usług lokalnych dla ludności wiejskiej, w tym rekreacji, kultury i powiązanej infrastruktury” objętych Programem Rozwoju Obszarów Wiejskich na lata 2014–2020.</w:t>
      </w:r>
      <w:r>
        <w:t xml:space="preserve"> </w:t>
      </w:r>
    </w:p>
    <w:p w14:paraId="61D22666" w14:textId="77777777"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Zgodnie z ww. rozporządzeniem targowisko powinno być:</w:t>
      </w:r>
    </w:p>
    <w:p w14:paraId="561800ED" w14:textId="77777777"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1) utwardzone;</w:t>
      </w:r>
    </w:p>
    <w:p w14:paraId="71E8772F" w14:textId="77777777"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2) oświetlone;</w:t>
      </w:r>
    </w:p>
    <w:p w14:paraId="7E314646" w14:textId="77777777"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3) przyłączone do sieci wodociągowej, kanalizacyjnej i elektroenergetycznej;</w:t>
      </w:r>
    </w:p>
    <w:p w14:paraId="4361E38A" w14:textId="77777777"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4) wyposażone w:</w:t>
      </w:r>
    </w:p>
    <w:p w14:paraId="1D630591" w14:textId="77777777" w:rsidR="00CC74A5" w:rsidRDefault="00CC74A5" w:rsidP="003E533E">
      <w:pPr>
        <w:pStyle w:val="Akapitzlist"/>
        <w:numPr>
          <w:ilvl w:val="0"/>
          <w:numId w:val="62"/>
        </w:numPr>
        <w:tabs>
          <w:tab w:val="left" w:pos="426"/>
        </w:tabs>
        <w:jc w:val="both"/>
      </w:pPr>
      <w:r>
        <w:t>odpływy wody deszczowej,</w:t>
      </w:r>
    </w:p>
    <w:p w14:paraId="7AD95CBF" w14:textId="77777777" w:rsidR="00CC74A5" w:rsidRDefault="00CC74A5" w:rsidP="003E533E">
      <w:pPr>
        <w:pStyle w:val="Akapitzlist"/>
        <w:numPr>
          <w:ilvl w:val="0"/>
          <w:numId w:val="62"/>
        </w:numPr>
        <w:tabs>
          <w:tab w:val="left" w:pos="426"/>
        </w:tabs>
        <w:jc w:val="both"/>
      </w:pPr>
      <w:r>
        <w:t>zadaszone stoiska, które powinny zajmować co najmniej połowę powierzchni handlowej targowiska,</w:t>
      </w:r>
    </w:p>
    <w:p w14:paraId="7FC7F9C1" w14:textId="77777777" w:rsidR="00CC74A5" w:rsidRDefault="00CC74A5" w:rsidP="003E533E">
      <w:pPr>
        <w:pStyle w:val="Akapitzlist"/>
        <w:numPr>
          <w:ilvl w:val="0"/>
          <w:numId w:val="62"/>
        </w:numPr>
        <w:tabs>
          <w:tab w:val="left" w:pos="426"/>
        </w:tabs>
        <w:jc w:val="both"/>
      </w:pPr>
      <w:r>
        <w:t>miejsca parkingowe oraz urządzenia sanitarnohigieniczne;</w:t>
      </w:r>
    </w:p>
    <w:p w14:paraId="35C55062" w14:textId="77777777" w:rsidR="00CC74A5" w:rsidRDefault="00CC74A5" w:rsidP="00266E30">
      <w:pPr>
        <w:pStyle w:val="Akapitzlist"/>
        <w:tabs>
          <w:tab w:val="left" w:pos="851"/>
        </w:tabs>
        <w:ind w:left="709" w:hanging="283"/>
        <w:jc w:val="both"/>
      </w:pPr>
      <w:r>
        <w:t>5) zorganizowane tak, aby umożliwić rolnikom dostęp do punktów sprzedaży w sposób określony w regulaminie targowiska;</w:t>
      </w:r>
    </w:p>
    <w:p w14:paraId="6DA98F66" w14:textId="77777777" w:rsidR="00CC74A5" w:rsidRDefault="00CC74A5" w:rsidP="00CC74A5">
      <w:pPr>
        <w:pStyle w:val="Akapitzlist"/>
        <w:tabs>
          <w:tab w:val="left" w:pos="426"/>
        </w:tabs>
        <w:ind w:left="426"/>
        <w:jc w:val="both"/>
      </w:pPr>
      <w:r>
        <w:t>6) oznaczone nazwą „Mój Rynek”;</w:t>
      </w:r>
    </w:p>
    <w:p w14:paraId="1CEF270E" w14:textId="77777777" w:rsidR="00CC74A5" w:rsidRDefault="00CC74A5" w:rsidP="003E533E">
      <w:pPr>
        <w:pStyle w:val="Akapitzlist"/>
        <w:tabs>
          <w:tab w:val="left" w:pos="709"/>
        </w:tabs>
        <w:ind w:left="709" w:hanging="283"/>
        <w:jc w:val="both"/>
      </w:pPr>
      <w:r>
        <w:t xml:space="preserve">7) oznaczone unijnym logo produkcji ekologicznej, którego wzór został określony w załączniku XI do rozporządzenia Komisji (WE) nr 889/2008 z dnia 5 września 2008 r. ustanawiającego szczegółowe zasady wdrażania rozporządzenia Rady (WE) nr 834/2007 w sprawie produkcji ekologicznej i znakowania produktów ekologicznych w odniesieniu do produkcji ekologicznej, znakowania i kontroli (Dz. Urz. UE L 250 z 18.09.2009, str. 1, z </w:t>
      </w:r>
      <w:proofErr w:type="spellStart"/>
      <w:r>
        <w:t>późn</w:t>
      </w:r>
      <w:proofErr w:type="spellEnd"/>
      <w:r>
        <w:t>. zm.)), jeżeli operacji zostały przyznane punkty za spełnienie kryterium w zakresie sprzedaży produktów rolno-spożywczych wyprodukowanych w systemie rolnictwa ekologicznego.</w:t>
      </w:r>
    </w:p>
    <w:p w14:paraId="1DBA0640" w14:textId="77777777" w:rsidR="00CC74A5" w:rsidRDefault="00CC74A5" w:rsidP="003E533E">
      <w:pPr>
        <w:pStyle w:val="Akapitzlist"/>
        <w:tabs>
          <w:tab w:val="left" w:pos="426"/>
        </w:tabs>
        <w:ind w:left="426"/>
        <w:jc w:val="both"/>
      </w:pPr>
      <w:r>
        <w:t>W sytuacji</w:t>
      </w:r>
      <w:r w:rsidR="00F53E15">
        <w:t>,</w:t>
      </w:r>
      <w:r>
        <w:t xml:space="preserve"> kiedy </w:t>
      </w:r>
      <w:r w:rsidR="00266E30">
        <w:t>w toku czynności kontrolnych zostanie stwierdzone brak spełnienia przez targowisko jakiegokolwiek warunku określonego w rozporządzeniu należy odznaczyć w liście kontrolnej odpowiedź „NIE” a stwierdzone niezgodności opisać w polu „Uwagi kontrolujących”.</w:t>
      </w:r>
    </w:p>
    <w:p w14:paraId="048E87A4" w14:textId="77777777" w:rsidR="00266E30" w:rsidRDefault="00266E30" w:rsidP="003E533E">
      <w:pPr>
        <w:pStyle w:val="Akapitzlist"/>
        <w:tabs>
          <w:tab w:val="left" w:pos="426"/>
        </w:tabs>
        <w:ind w:left="426"/>
        <w:jc w:val="both"/>
      </w:pPr>
      <w:r>
        <w:t xml:space="preserve">W trakcie przeprowadzanych czynności należy wykonać dokumentację zdjęciową potwierdzającą </w:t>
      </w:r>
      <w:r w:rsidR="00F64668">
        <w:t>poczynione ustalenia.</w:t>
      </w:r>
      <w:r>
        <w:t xml:space="preserve"> </w:t>
      </w:r>
    </w:p>
    <w:p w14:paraId="6AF64F81" w14:textId="77777777" w:rsidR="00511A3D" w:rsidRDefault="00511A3D" w:rsidP="003E533E">
      <w:pPr>
        <w:pStyle w:val="Akapitzlist"/>
        <w:tabs>
          <w:tab w:val="left" w:pos="426"/>
        </w:tabs>
        <w:ind w:left="426"/>
        <w:jc w:val="both"/>
      </w:pPr>
    </w:p>
    <w:p w14:paraId="0654F929" w14:textId="21DB38A7" w:rsidR="00511A3D" w:rsidRDefault="00511A3D" w:rsidP="003E533E">
      <w:pPr>
        <w:pStyle w:val="Akapitzlist"/>
        <w:tabs>
          <w:tab w:val="left" w:pos="426"/>
        </w:tabs>
        <w:ind w:left="426"/>
        <w:jc w:val="both"/>
      </w:pPr>
      <w:r>
        <w:t xml:space="preserve">Zgodnie z wytyczną </w:t>
      </w:r>
      <w:proofErr w:type="spellStart"/>
      <w:r>
        <w:t>MRiRW</w:t>
      </w:r>
      <w:proofErr w:type="spellEnd"/>
      <w:r w:rsidR="006277BD">
        <w:t xml:space="preserve"> </w:t>
      </w:r>
      <w:r w:rsidR="006277BD" w:rsidRPr="006277BD">
        <w:t xml:space="preserve">(pismo </w:t>
      </w:r>
      <w:proofErr w:type="spellStart"/>
      <w:r w:rsidR="006277BD" w:rsidRPr="006277BD">
        <w:t>MRiRW</w:t>
      </w:r>
      <w:proofErr w:type="spellEnd"/>
      <w:r w:rsidR="006277BD" w:rsidRPr="006277BD">
        <w:t xml:space="preserve"> znak: ROW.wrt.510.6.2017 z dnia 05.01.2017)</w:t>
      </w:r>
      <w:r>
        <w:t xml:space="preserve"> jako stałe zadaszenie uznaje się także zadaszenie w postaci rozstawianych </w:t>
      </w:r>
      <w:r>
        <w:lastRenderedPageBreak/>
        <w:t>namiotów. W związku z powyższym może wyst</w:t>
      </w:r>
      <w:r w:rsidR="001E4B96">
        <w:t>ąpić sytuacja, kiedy</w:t>
      </w:r>
      <w:r>
        <w:t xml:space="preserve"> beneficjent w celu spełnienia</w:t>
      </w:r>
      <w:r w:rsidR="00D96D7B">
        <w:t xml:space="preserve"> przez targowisko</w:t>
      </w:r>
      <w:r>
        <w:t xml:space="preserve"> warunku </w:t>
      </w:r>
      <w:r w:rsidR="00D96D7B" w:rsidRPr="00D96D7B">
        <w:t>określone</w:t>
      </w:r>
      <w:r w:rsidR="00D96D7B">
        <w:t>go</w:t>
      </w:r>
      <w:r w:rsidR="00D96D7B" w:rsidRPr="00D96D7B">
        <w:t xml:space="preserve"> w załączniku do rozporządzenia Ministra Rolnictwa i Rozwoju Wsi</w:t>
      </w:r>
      <w:r w:rsidR="00D96D7B">
        <w:t xml:space="preserve"> (</w:t>
      </w:r>
      <w:r w:rsidR="00D96D7B" w:rsidRPr="00D96D7B">
        <w:t>zadaszone stoiska, które powinny zajmować co najmniej połowę powierzchni handlowej targowiska</w:t>
      </w:r>
      <w:r w:rsidR="00D96D7B">
        <w:t>)</w:t>
      </w:r>
      <w:r w:rsidR="001E4B96">
        <w:t xml:space="preserve">, może w ramach realizacji operacji </w:t>
      </w:r>
      <w:r w:rsidR="00D96D7B">
        <w:t xml:space="preserve">dokonać </w:t>
      </w:r>
      <w:r w:rsidR="001E4B96">
        <w:t>zakupu namiotów. W takim przypadku podczas czynności kontrolnych należy zweryfikować</w:t>
      </w:r>
      <w:r w:rsidR="00F53E15">
        <w:t>,</w:t>
      </w:r>
      <w:r w:rsidR="001E4B96">
        <w:t xml:space="preserve"> czy namioty są rozstawiane podczas dnia targowego.</w:t>
      </w:r>
    </w:p>
    <w:p w14:paraId="32D36606" w14:textId="3A843134" w:rsidR="00E51B6E" w:rsidRDefault="00171F50" w:rsidP="003E533E">
      <w:pPr>
        <w:pStyle w:val="Akapitzlist"/>
        <w:tabs>
          <w:tab w:val="left" w:pos="426"/>
        </w:tabs>
        <w:ind w:left="426"/>
        <w:jc w:val="both"/>
      </w:pPr>
      <w:r>
        <w:t>Można tego dokonać</w:t>
      </w:r>
      <w:r w:rsidR="00E51B6E" w:rsidRPr="00E51B6E">
        <w:t xml:space="preserve"> w oparciu o pomiary wykonane na miejscu w dzień wolny od handlu oraz dokumentację np. fotograficzną wykonaną przez Beneficjenta w dniu handlowym.</w:t>
      </w:r>
    </w:p>
    <w:p w14:paraId="27EA25B0" w14:textId="390430D6" w:rsidR="00897E0A" w:rsidRDefault="00897E0A" w:rsidP="003E533E">
      <w:pPr>
        <w:pStyle w:val="Akapitzlist"/>
        <w:tabs>
          <w:tab w:val="left" w:pos="426"/>
        </w:tabs>
        <w:ind w:left="426"/>
        <w:jc w:val="both"/>
      </w:pPr>
    </w:p>
    <w:p w14:paraId="0DE0A252" w14:textId="0E8EC29A" w:rsidR="00897E0A" w:rsidRPr="004E745A" w:rsidRDefault="00B744F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B744FA">
        <w:rPr>
          <w:b/>
        </w:rPr>
        <w:t>Sposób weryfikacji w sytuacji wystąpienia wyjątkowych okoliczności.</w:t>
      </w:r>
    </w:p>
    <w:p w14:paraId="7DBFC979" w14:textId="77777777" w:rsidR="00897E0A" w:rsidRDefault="00897E0A" w:rsidP="00897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AC0C7D2" w14:textId="77777777" w:rsidR="005C78E9" w:rsidRDefault="005C78E9" w:rsidP="005C7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70D25283" w14:textId="77777777" w:rsidR="00897E0A" w:rsidRDefault="00897E0A" w:rsidP="003E533E">
      <w:pPr>
        <w:pStyle w:val="Akapitzlist"/>
        <w:tabs>
          <w:tab w:val="left" w:pos="426"/>
        </w:tabs>
        <w:ind w:left="426"/>
        <w:jc w:val="both"/>
      </w:pPr>
    </w:p>
    <w:p w14:paraId="59FC0EBE" w14:textId="1C4DF538" w:rsidR="00FB3803" w:rsidRPr="003544B3" w:rsidRDefault="00FB3803" w:rsidP="003544B3">
      <w:pPr>
        <w:pStyle w:val="Akapitzlist"/>
        <w:numPr>
          <w:ilvl w:val="0"/>
          <w:numId w:val="1"/>
        </w:numPr>
        <w:tabs>
          <w:tab w:val="clear" w:pos="1434"/>
        </w:tabs>
        <w:spacing w:before="120" w:after="120"/>
        <w:ind w:left="426" w:hanging="426"/>
        <w:jc w:val="both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Zmniejsz</w:t>
      </w:r>
      <w:r w:rsidR="00E819C9">
        <w:rPr>
          <w:color w:val="000000" w:themeColor="text1"/>
          <w:u w:val="single"/>
        </w:rPr>
        <w:t>enie</w:t>
      </w:r>
      <w:r>
        <w:rPr>
          <w:color w:val="000000" w:themeColor="text1"/>
          <w:u w:val="single"/>
        </w:rPr>
        <w:t xml:space="preserve"> k</w:t>
      </w:r>
      <w:r w:rsidRPr="003544B3">
        <w:rPr>
          <w:color w:val="000000" w:themeColor="text1"/>
          <w:u w:val="single"/>
        </w:rPr>
        <w:t>oszt</w:t>
      </w:r>
      <w:r w:rsidR="00E819C9">
        <w:rPr>
          <w:color w:val="000000" w:themeColor="text1"/>
          <w:u w:val="single"/>
        </w:rPr>
        <w:t>u</w:t>
      </w:r>
      <w:r w:rsidRPr="003544B3">
        <w:rPr>
          <w:color w:val="000000" w:themeColor="text1"/>
          <w:u w:val="single"/>
        </w:rPr>
        <w:t xml:space="preserve"> wynajmu powierzchni handlowej targowiska przez rolników.</w:t>
      </w:r>
    </w:p>
    <w:p w14:paraId="44CDE2FA" w14:textId="77777777" w:rsidR="00FB3803" w:rsidRDefault="00FB3803" w:rsidP="003544B3">
      <w:pPr>
        <w:pStyle w:val="Akapitzlist"/>
        <w:spacing w:before="120" w:after="120"/>
        <w:ind w:left="426"/>
        <w:jc w:val="both"/>
        <w:rPr>
          <w:color w:val="000000" w:themeColor="text1"/>
        </w:rPr>
      </w:pPr>
    </w:p>
    <w:p w14:paraId="222B2CDE" w14:textId="75C520C2" w:rsidR="00FB3803" w:rsidRPr="003544B3" w:rsidRDefault="00FB3803" w:rsidP="003544B3">
      <w:pPr>
        <w:pStyle w:val="Akapitzlist"/>
        <w:spacing w:before="120" w:after="120"/>
        <w:ind w:left="426" w:hanging="16"/>
        <w:jc w:val="both"/>
        <w:rPr>
          <w:color w:val="000000" w:themeColor="text1"/>
        </w:rPr>
      </w:pPr>
      <w:r>
        <w:rPr>
          <w:color w:val="000000" w:themeColor="text1"/>
        </w:rPr>
        <w:t xml:space="preserve">Zgodnie z umową o przyznanie pomocy, </w:t>
      </w:r>
      <w:r w:rsidRPr="00FB3803">
        <w:rPr>
          <w:color w:val="000000" w:themeColor="text1"/>
        </w:rPr>
        <w:t>gdy operacji przyzn</w:t>
      </w:r>
      <w:r>
        <w:rPr>
          <w:color w:val="000000" w:themeColor="text1"/>
        </w:rPr>
        <w:t>ano punkty według tych kryterium, w</w:t>
      </w:r>
      <w:r w:rsidRPr="003544B3">
        <w:rPr>
          <w:color w:val="000000" w:themeColor="text1"/>
        </w:rPr>
        <w:t xml:space="preserve"> okresie 5 lat od dnia wypłaty przez</w:t>
      </w:r>
      <w:r w:rsidR="005C78E9">
        <w:rPr>
          <w:color w:val="000000" w:themeColor="text1"/>
        </w:rPr>
        <w:t xml:space="preserve"> </w:t>
      </w:r>
      <w:r w:rsidRPr="003544B3">
        <w:rPr>
          <w:color w:val="000000" w:themeColor="text1"/>
        </w:rPr>
        <w:t xml:space="preserve">Agencję płatności końcowej koszt wynajmu powierzchni handlowej targowiska przez rolników </w:t>
      </w:r>
      <w:r>
        <w:rPr>
          <w:color w:val="000000" w:themeColor="text1"/>
        </w:rPr>
        <w:t xml:space="preserve">powinien być </w:t>
      </w:r>
      <w:r w:rsidRPr="003544B3">
        <w:rPr>
          <w:color w:val="000000" w:themeColor="text1"/>
        </w:rPr>
        <w:t>o co najmniej 25% niższy od kosztu wynajmu przez inne podmioty</w:t>
      </w:r>
      <w:r w:rsidRPr="00FB3803">
        <w:rPr>
          <w:color w:val="000000" w:themeColor="text1"/>
          <w:vertAlign w:val="superscript"/>
        </w:rPr>
        <w:t xml:space="preserve">. </w:t>
      </w:r>
      <w:r>
        <w:rPr>
          <w:color w:val="000000" w:themeColor="text1"/>
        </w:rPr>
        <w:t>W związku z tym podczas kontroli ex post należy zweryfikować, czy w regulaminie targowiska znajdują się zapisy o mniejszym koszcie wynajmu dla rolników. W ramach śladu rewizyjnego należy załączyć kopię regulaminu targowiska.</w:t>
      </w:r>
    </w:p>
    <w:p w14:paraId="07AAE8DA" w14:textId="2686B441" w:rsidR="00FB3803" w:rsidRDefault="00FB3803" w:rsidP="003544B3">
      <w:pPr>
        <w:tabs>
          <w:tab w:val="left" w:pos="426"/>
        </w:tabs>
        <w:ind w:left="426"/>
        <w:jc w:val="both"/>
      </w:pPr>
      <w:r>
        <w:t>W przypadku</w:t>
      </w:r>
      <w:r w:rsidR="005C78E9">
        <w:t>, g</w:t>
      </w:r>
      <w:r>
        <w:t>dy operacji nie przyznawano punktów według tego kryterium w liście kontrolnej należy zaznaczyć pole „NIE DOTYCZY”</w:t>
      </w:r>
    </w:p>
    <w:p w14:paraId="5F627426" w14:textId="7C25314F" w:rsidR="00FF686A" w:rsidRDefault="00FF686A" w:rsidP="003544B3">
      <w:pPr>
        <w:tabs>
          <w:tab w:val="left" w:pos="426"/>
        </w:tabs>
        <w:ind w:left="426"/>
        <w:jc w:val="both"/>
      </w:pPr>
    </w:p>
    <w:p w14:paraId="0DDD7875" w14:textId="706D87EB" w:rsidR="00FF686A" w:rsidRPr="004E745A" w:rsidRDefault="00B744FA" w:rsidP="00FF6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B744FA">
        <w:rPr>
          <w:b/>
        </w:rPr>
        <w:t>Sposób weryfikacji w sytuacji wystąpienia wyjątkowych okoliczności.</w:t>
      </w:r>
    </w:p>
    <w:p w14:paraId="0462DABA" w14:textId="77777777" w:rsidR="00FF686A" w:rsidRDefault="00FF686A" w:rsidP="00FF6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FAA6CF7" w14:textId="10FF121A" w:rsidR="005C78E9" w:rsidRDefault="005C78E9" w:rsidP="005C7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2466313C" w14:textId="2BBB73D9" w:rsidR="001770E8" w:rsidRDefault="001770E8" w:rsidP="005C7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Dopuszcza się także weryfikację na podstawie regulaminu przesłanego przez podmiot kontrolowany (</w:t>
      </w:r>
      <w:r w:rsidR="007B6C80">
        <w:t>kopia/</w:t>
      </w:r>
      <w:r>
        <w:t>skan/zdjęcie).</w:t>
      </w:r>
    </w:p>
    <w:p w14:paraId="70BF3E64" w14:textId="2D640EEB" w:rsidR="001770E8" w:rsidRDefault="001770E8" w:rsidP="005C7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7B6C80">
        <w:t xml:space="preserve">kopia, </w:t>
      </w:r>
      <w:r>
        <w:t>wydruk skanu/zdjęcia pozyskanego regulaminu lub płyta CD z pozyskanym skanem/zdjęciem dokumentu</w:t>
      </w:r>
      <w:r w:rsidRPr="001770E8">
        <w:t>.</w:t>
      </w:r>
    </w:p>
    <w:p w14:paraId="39E1AA45" w14:textId="77777777" w:rsidR="00FF686A" w:rsidRDefault="00FF686A" w:rsidP="003544B3">
      <w:pPr>
        <w:tabs>
          <w:tab w:val="left" w:pos="426"/>
        </w:tabs>
        <w:ind w:left="426"/>
        <w:jc w:val="both"/>
      </w:pPr>
    </w:p>
    <w:p w14:paraId="20009C88" w14:textId="77777777" w:rsidR="00FB3803" w:rsidRDefault="00FB3803" w:rsidP="003E533E">
      <w:pPr>
        <w:pStyle w:val="Akapitzlist"/>
        <w:tabs>
          <w:tab w:val="left" w:pos="426"/>
        </w:tabs>
        <w:ind w:left="426"/>
        <w:jc w:val="both"/>
      </w:pPr>
    </w:p>
    <w:p w14:paraId="04E73F96" w14:textId="77777777" w:rsidR="00F32FA8" w:rsidRDefault="00F32FA8" w:rsidP="00F32FA8"/>
    <w:p w14:paraId="367F1EFB" w14:textId="77777777" w:rsidR="00F32FA8" w:rsidRPr="00F32FA8" w:rsidRDefault="00F32FA8"/>
    <w:p w14:paraId="45D45395" w14:textId="77777777" w:rsidR="00F32FA8" w:rsidRDefault="00F32FA8" w:rsidP="00F32FA8"/>
    <w:p w14:paraId="7D975125" w14:textId="77777777" w:rsidR="006A2F8B" w:rsidRPr="00F32FA8" w:rsidRDefault="00F32FA8" w:rsidP="002D01A7">
      <w:pPr>
        <w:tabs>
          <w:tab w:val="left" w:pos="5310"/>
        </w:tabs>
      </w:pPr>
      <w:r>
        <w:tab/>
      </w:r>
    </w:p>
    <w:sectPr w:rsidR="006A2F8B" w:rsidRPr="00F32FA8" w:rsidSect="00C442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27C9D" w14:textId="77777777" w:rsidR="000934C4" w:rsidRDefault="000934C4">
      <w:r>
        <w:separator/>
      </w:r>
    </w:p>
  </w:endnote>
  <w:endnote w:type="continuationSeparator" w:id="0">
    <w:p w14:paraId="482ADF7E" w14:textId="77777777" w:rsidR="000934C4" w:rsidRDefault="00093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haroni">
    <w:charset w:val="00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24"/>
      <w:gridCol w:w="3037"/>
      <w:gridCol w:w="3011"/>
    </w:tblGrid>
    <w:tr w:rsidR="00D0372E" w:rsidRPr="00FD4E86" w14:paraId="06B6D0D5" w14:textId="77777777">
      <w:tc>
        <w:tcPr>
          <w:tcW w:w="3070" w:type="dxa"/>
          <w:tcBorders>
            <w:top w:val="single" w:sz="4" w:space="0" w:color="auto"/>
          </w:tcBorders>
        </w:tcPr>
        <w:p w14:paraId="7EB65219" w14:textId="05133D43" w:rsidR="00D0372E" w:rsidRPr="00FD4E86" w:rsidRDefault="00D0372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.</w:t>
          </w:r>
          <w:r w:rsidR="001D5909">
            <w:rPr>
              <w:b/>
              <w:sz w:val="18"/>
              <w:szCs w:val="18"/>
            </w:rPr>
            <w:t>39</w:t>
          </w:r>
        </w:p>
        <w:p w14:paraId="33788EC1" w14:textId="77777777" w:rsidR="00D0372E" w:rsidRPr="00FD4E86" w:rsidRDefault="00D0372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33095DC0" w14:textId="4E4FE996" w:rsidR="00D0372E" w:rsidRPr="00FD4E86" w:rsidRDefault="00D0372E" w:rsidP="00996BDB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44708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F75FED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3544B3">
            <w:rPr>
              <w:b/>
              <w:noProof/>
              <w:sz w:val="18"/>
              <w:szCs w:val="18"/>
            </w:rPr>
            <w:t>14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3544B3">
            <w:rPr>
              <w:b/>
              <w:noProof/>
              <w:sz w:val="18"/>
              <w:szCs w:val="18"/>
            </w:rPr>
            <w:t>17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095E6E36" w14:textId="77777777" w:rsidR="00D0372E" w:rsidRDefault="00D0372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2E762C3C" w14:textId="77777777" w:rsidR="00D0372E" w:rsidRDefault="00D037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39"/>
      <w:gridCol w:w="3957"/>
      <w:gridCol w:w="2976"/>
    </w:tblGrid>
    <w:tr w:rsidR="00D0372E" w:rsidRPr="00FD4E86" w14:paraId="62E51258" w14:textId="77777777" w:rsidTr="003E533E">
      <w:tc>
        <w:tcPr>
          <w:tcW w:w="2139" w:type="dxa"/>
          <w:tcBorders>
            <w:top w:val="single" w:sz="4" w:space="0" w:color="auto"/>
          </w:tcBorders>
        </w:tcPr>
        <w:p w14:paraId="39FB8BA7" w14:textId="77777777" w:rsidR="00D0372E" w:rsidRDefault="00D0372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957" w:type="dxa"/>
          <w:tcBorders>
            <w:top w:val="single" w:sz="4" w:space="0" w:color="auto"/>
          </w:tcBorders>
        </w:tcPr>
        <w:p w14:paraId="022946C9" w14:textId="3220EF6B" w:rsidR="00D0372E" w:rsidRDefault="00D0372E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44708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F75FED">
            <w:rPr>
              <w:b/>
              <w:sz w:val="18"/>
              <w:szCs w:val="18"/>
            </w:rPr>
            <w:t>z</w:t>
          </w:r>
        </w:p>
        <w:p w14:paraId="048D3A94" w14:textId="385C8B2A" w:rsidR="00D0372E" w:rsidRPr="00FD4E86" w:rsidRDefault="00D0372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3544B3">
            <w:rPr>
              <w:b/>
              <w:noProof/>
              <w:sz w:val="18"/>
              <w:szCs w:val="18"/>
            </w:rPr>
            <w:t>15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3544B3">
            <w:rPr>
              <w:b/>
              <w:noProof/>
              <w:sz w:val="18"/>
              <w:szCs w:val="18"/>
            </w:rPr>
            <w:t>17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2976" w:type="dxa"/>
          <w:tcBorders>
            <w:top w:val="single" w:sz="4" w:space="0" w:color="auto"/>
          </w:tcBorders>
        </w:tcPr>
        <w:p w14:paraId="390D0407" w14:textId="348DB410" w:rsidR="00D0372E" w:rsidRPr="00FD4E86" w:rsidRDefault="00D0372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1D5909">
            <w:rPr>
              <w:b/>
              <w:sz w:val="18"/>
              <w:szCs w:val="18"/>
            </w:rPr>
            <w:t>39</w:t>
          </w:r>
        </w:p>
        <w:p w14:paraId="43605D38" w14:textId="77777777" w:rsidR="00D0372E" w:rsidRPr="00FD4E86" w:rsidRDefault="00D0372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08FDB47B" w14:textId="77777777" w:rsidR="00D0372E" w:rsidRDefault="00D0372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11094" w14:textId="77777777" w:rsidR="00F44708" w:rsidRDefault="00F447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234FC" w14:textId="77777777" w:rsidR="000934C4" w:rsidRDefault="000934C4">
      <w:r>
        <w:separator/>
      </w:r>
    </w:p>
  </w:footnote>
  <w:footnote w:type="continuationSeparator" w:id="0">
    <w:p w14:paraId="69A184B1" w14:textId="77777777" w:rsidR="000934C4" w:rsidRDefault="00093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DE9A0" w14:textId="77777777" w:rsidR="00F44708" w:rsidRDefault="00F447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5ADB8" w14:textId="77777777" w:rsidR="00F44708" w:rsidRDefault="00F447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AC5BB" w14:textId="77777777" w:rsidR="00F44708" w:rsidRDefault="00F447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0F60"/>
    <w:multiLevelType w:val="hybridMultilevel"/>
    <w:tmpl w:val="FA2CEBA4"/>
    <w:lvl w:ilvl="0" w:tplc="B0D8C668">
      <w:start w:val="1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9B469F4"/>
    <w:multiLevelType w:val="hybridMultilevel"/>
    <w:tmpl w:val="BFFA86EE"/>
    <w:lvl w:ilvl="0" w:tplc="173833CA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9057B0"/>
    <w:multiLevelType w:val="hybridMultilevel"/>
    <w:tmpl w:val="92B48A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23D42BC6"/>
    <w:multiLevelType w:val="hybridMultilevel"/>
    <w:tmpl w:val="0988F7FE"/>
    <w:lvl w:ilvl="0" w:tplc="0DA0FB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4E6528C"/>
    <w:multiLevelType w:val="hybridMultilevel"/>
    <w:tmpl w:val="0F1AC71E"/>
    <w:lvl w:ilvl="0" w:tplc="173833CA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875E3"/>
    <w:multiLevelType w:val="hybridMultilevel"/>
    <w:tmpl w:val="9A74ED30"/>
    <w:lvl w:ilvl="0" w:tplc="B1DE3F3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9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10F11EB"/>
    <w:multiLevelType w:val="hybridMultilevel"/>
    <w:tmpl w:val="113227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DA0A04"/>
    <w:multiLevelType w:val="hybridMultilevel"/>
    <w:tmpl w:val="E2AC9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5" w15:restartNumberingAfterBreak="0">
    <w:nsid w:val="4561684F"/>
    <w:multiLevelType w:val="hybridMultilevel"/>
    <w:tmpl w:val="F3A47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0CB4175"/>
    <w:multiLevelType w:val="hybridMultilevel"/>
    <w:tmpl w:val="1CB0CBE2"/>
    <w:lvl w:ilvl="0" w:tplc="4D3C5BF8">
      <w:start w:val="1"/>
      <w:numFmt w:val="decimal"/>
      <w:lvlText w:val="%1)"/>
      <w:lvlJc w:val="left"/>
      <w:pPr>
        <w:ind w:left="2154" w:hanging="360"/>
      </w:pPr>
      <w:rPr>
        <w:rFonts w:ascii="Aharoni" w:hAnsi="Aharoni" w:cs="Aharon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40" w15:restartNumberingAfterBreak="0">
    <w:nsid w:val="510D2A9E"/>
    <w:multiLevelType w:val="hybridMultilevel"/>
    <w:tmpl w:val="41E4198E"/>
    <w:lvl w:ilvl="0" w:tplc="D040CE58">
      <w:start w:val="7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43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AC24D4"/>
    <w:multiLevelType w:val="hybridMultilevel"/>
    <w:tmpl w:val="0DC0D87A"/>
    <w:lvl w:ilvl="0" w:tplc="0EC272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EF1B3A"/>
    <w:multiLevelType w:val="hybridMultilevel"/>
    <w:tmpl w:val="38BA93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81333E"/>
    <w:multiLevelType w:val="hybridMultilevel"/>
    <w:tmpl w:val="3804652A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80D2657"/>
    <w:multiLevelType w:val="hybridMultilevel"/>
    <w:tmpl w:val="9D9E5E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0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2" w15:restartNumberingAfterBreak="0">
    <w:nsid w:val="61357226"/>
    <w:multiLevelType w:val="hybridMultilevel"/>
    <w:tmpl w:val="0D0A75CE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53" w15:restartNumberingAfterBreak="0">
    <w:nsid w:val="635E6582"/>
    <w:multiLevelType w:val="hybridMultilevel"/>
    <w:tmpl w:val="DB9A338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4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96F17E0"/>
    <w:multiLevelType w:val="hybridMultilevel"/>
    <w:tmpl w:val="58FA02DC"/>
    <w:lvl w:ilvl="0" w:tplc="173833C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945115A"/>
    <w:multiLevelType w:val="hybridMultilevel"/>
    <w:tmpl w:val="0F1AC71E"/>
    <w:lvl w:ilvl="0" w:tplc="173833CA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7BFF271A"/>
    <w:multiLevelType w:val="hybridMultilevel"/>
    <w:tmpl w:val="AAE6E59C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2"/>
  </w:num>
  <w:num w:numId="2">
    <w:abstractNumId w:val="67"/>
  </w:num>
  <w:num w:numId="3">
    <w:abstractNumId w:val="23"/>
  </w:num>
  <w:num w:numId="4">
    <w:abstractNumId w:val="45"/>
  </w:num>
  <w:num w:numId="5">
    <w:abstractNumId w:val="12"/>
  </w:num>
  <w:num w:numId="6">
    <w:abstractNumId w:val="38"/>
  </w:num>
  <w:num w:numId="7">
    <w:abstractNumId w:val="11"/>
  </w:num>
  <w:num w:numId="8">
    <w:abstractNumId w:val="18"/>
  </w:num>
  <w:num w:numId="9">
    <w:abstractNumId w:val="51"/>
  </w:num>
  <w:num w:numId="10">
    <w:abstractNumId w:val="65"/>
  </w:num>
  <w:num w:numId="11">
    <w:abstractNumId w:val="60"/>
  </w:num>
  <w:num w:numId="12">
    <w:abstractNumId w:val="59"/>
  </w:num>
  <w:num w:numId="13">
    <w:abstractNumId w:val="54"/>
  </w:num>
  <w:num w:numId="14">
    <w:abstractNumId w:val="33"/>
  </w:num>
  <w:num w:numId="15">
    <w:abstractNumId w:val="7"/>
  </w:num>
  <w:num w:numId="16">
    <w:abstractNumId w:val="61"/>
  </w:num>
  <w:num w:numId="17">
    <w:abstractNumId w:val="56"/>
  </w:num>
  <w:num w:numId="18">
    <w:abstractNumId w:val="15"/>
  </w:num>
  <w:num w:numId="19">
    <w:abstractNumId w:val="32"/>
  </w:num>
  <w:num w:numId="20">
    <w:abstractNumId w:val="28"/>
  </w:num>
  <w:num w:numId="21">
    <w:abstractNumId w:val="3"/>
  </w:num>
  <w:num w:numId="22">
    <w:abstractNumId w:val="48"/>
  </w:num>
  <w:num w:numId="23">
    <w:abstractNumId w:val="5"/>
  </w:num>
  <w:num w:numId="24">
    <w:abstractNumId w:val="8"/>
  </w:num>
  <w:num w:numId="25">
    <w:abstractNumId w:val="63"/>
  </w:num>
  <w:num w:numId="26">
    <w:abstractNumId w:val="19"/>
  </w:num>
  <w:num w:numId="27">
    <w:abstractNumId w:val="69"/>
  </w:num>
  <w:num w:numId="28">
    <w:abstractNumId w:val="58"/>
  </w:num>
  <w:num w:numId="29">
    <w:abstractNumId w:val="50"/>
  </w:num>
  <w:num w:numId="30">
    <w:abstractNumId w:val="6"/>
  </w:num>
  <w:num w:numId="31">
    <w:abstractNumId w:val="55"/>
  </w:num>
  <w:num w:numId="32">
    <w:abstractNumId w:val="31"/>
  </w:num>
  <w:num w:numId="33">
    <w:abstractNumId w:val="43"/>
  </w:num>
  <w:num w:numId="34">
    <w:abstractNumId w:val="34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16"/>
  </w:num>
  <w:num w:numId="38">
    <w:abstractNumId w:val="10"/>
  </w:num>
  <w:num w:numId="39">
    <w:abstractNumId w:val="25"/>
  </w:num>
  <w:num w:numId="40">
    <w:abstractNumId w:val="46"/>
  </w:num>
  <w:num w:numId="41">
    <w:abstractNumId w:val="2"/>
  </w:num>
  <w:num w:numId="42">
    <w:abstractNumId w:val="36"/>
  </w:num>
  <w:num w:numId="43">
    <w:abstractNumId w:val="22"/>
  </w:num>
  <w:num w:numId="44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7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</w:num>
  <w:num w:numId="5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</w:num>
  <w:num w:numId="53">
    <w:abstractNumId w:val="27"/>
  </w:num>
  <w:num w:numId="54">
    <w:abstractNumId w:val="39"/>
  </w:num>
  <w:num w:numId="55">
    <w:abstractNumId w:val="29"/>
  </w:num>
  <w:num w:numId="56">
    <w:abstractNumId w:val="57"/>
  </w:num>
  <w:num w:numId="57">
    <w:abstractNumId w:val="66"/>
  </w:num>
  <w:num w:numId="58">
    <w:abstractNumId w:val="4"/>
  </w:num>
  <w:num w:numId="59">
    <w:abstractNumId w:val="14"/>
  </w:num>
  <w:num w:numId="60">
    <w:abstractNumId w:val="49"/>
  </w:num>
  <w:num w:numId="61">
    <w:abstractNumId w:val="30"/>
  </w:num>
  <w:num w:numId="62">
    <w:abstractNumId w:val="9"/>
  </w:num>
  <w:num w:numId="63">
    <w:abstractNumId w:val="17"/>
  </w:num>
  <w:num w:numId="64">
    <w:abstractNumId w:val="35"/>
  </w:num>
  <w:num w:numId="65">
    <w:abstractNumId w:val="41"/>
  </w:num>
  <w:num w:numId="66">
    <w:abstractNumId w:val="40"/>
  </w:num>
  <w:num w:numId="67">
    <w:abstractNumId w:val="44"/>
  </w:num>
  <w:num w:numId="68">
    <w:abstractNumId w:val="13"/>
  </w:num>
  <w:num w:numId="69">
    <w:abstractNumId w:val="47"/>
  </w:num>
  <w:num w:numId="70">
    <w:abstractNumId w:val="68"/>
  </w:num>
  <w:num w:numId="71">
    <w:abstractNumId w:val="0"/>
  </w:num>
  <w:num w:numId="72">
    <w:abstractNumId w:val="5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57E7"/>
    <w:rsid w:val="00026489"/>
    <w:rsid w:val="00031F8A"/>
    <w:rsid w:val="00032479"/>
    <w:rsid w:val="000344CE"/>
    <w:rsid w:val="00034A01"/>
    <w:rsid w:val="00035AB7"/>
    <w:rsid w:val="0004094B"/>
    <w:rsid w:val="00040F14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17CB"/>
    <w:rsid w:val="00061D78"/>
    <w:rsid w:val="00062078"/>
    <w:rsid w:val="00063EEE"/>
    <w:rsid w:val="00067385"/>
    <w:rsid w:val="000706D0"/>
    <w:rsid w:val="00070F58"/>
    <w:rsid w:val="0007131E"/>
    <w:rsid w:val="0007235C"/>
    <w:rsid w:val="00076907"/>
    <w:rsid w:val="000805D0"/>
    <w:rsid w:val="00082BB0"/>
    <w:rsid w:val="000832A4"/>
    <w:rsid w:val="00083F2B"/>
    <w:rsid w:val="00085196"/>
    <w:rsid w:val="000866E2"/>
    <w:rsid w:val="00092004"/>
    <w:rsid w:val="000934C4"/>
    <w:rsid w:val="0009359C"/>
    <w:rsid w:val="00094E41"/>
    <w:rsid w:val="000964CE"/>
    <w:rsid w:val="00096F0A"/>
    <w:rsid w:val="000973AE"/>
    <w:rsid w:val="000A0427"/>
    <w:rsid w:val="000A390A"/>
    <w:rsid w:val="000A5443"/>
    <w:rsid w:val="000A557D"/>
    <w:rsid w:val="000A5C8F"/>
    <w:rsid w:val="000A7A2A"/>
    <w:rsid w:val="000B0D7D"/>
    <w:rsid w:val="000B5B22"/>
    <w:rsid w:val="000B6169"/>
    <w:rsid w:val="000B76A4"/>
    <w:rsid w:val="000C090E"/>
    <w:rsid w:val="000C1A2E"/>
    <w:rsid w:val="000C3B4E"/>
    <w:rsid w:val="000C3F87"/>
    <w:rsid w:val="000C5DB2"/>
    <w:rsid w:val="000C79BB"/>
    <w:rsid w:val="000D0BCD"/>
    <w:rsid w:val="000D0FF4"/>
    <w:rsid w:val="000D279A"/>
    <w:rsid w:val="000D43E2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007"/>
    <w:rsid w:val="000F54BE"/>
    <w:rsid w:val="000F698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17B97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2CD7"/>
    <w:rsid w:val="00142F0B"/>
    <w:rsid w:val="00144519"/>
    <w:rsid w:val="00144C22"/>
    <w:rsid w:val="001458B4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5DC4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71741"/>
    <w:rsid w:val="00171F50"/>
    <w:rsid w:val="001733A7"/>
    <w:rsid w:val="00175237"/>
    <w:rsid w:val="00176AA4"/>
    <w:rsid w:val="001770E8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0A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D5909"/>
    <w:rsid w:val="001E03C2"/>
    <w:rsid w:val="001E1D13"/>
    <w:rsid w:val="001E2BE4"/>
    <w:rsid w:val="001E32AE"/>
    <w:rsid w:val="001E40E5"/>
    <w:rsid w:val="001E4AD6"/>
    <w:rsid w:val="001E4B96"/>
    <w:rsid w:val="001E55DD"/>
    <w:rsid w:val="001E76CF"/>
    <w:rsid w:val="001F018C"/>
    <w:rsid w:val="001F035F"/>
    <w:rsid w:val="001F13F6"/>
    <w:rsid w:val="001F433D"/>
    <w:rsid w:val="001F69FB"/>
    <w:rsid w:val="00201A47"/>
    <w:rsid w:val="0020236E"/>
    <w:rsid w:val="00202922"/>
    <w:rsid w:val="00202F8F"/>
    <w:rsid w:val="0020424E"/>
    <w:rsid w:val="0020567C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46CF"/>
    <w:rsid w:val="002264D1"/>
    <w:rsid w:val="00230176"/>
    <w:rsid w:val="0023041A"/>
    <w:rsid w:val="00232843"/>
    <w:rsid w:val="00233C6D"/>
    <w:rsid w:val="00234C12"/>
    <w:rsid w:val="002360E5"/>
    <w:rsid w:val="002408E6"/>
    <w:rsid w:val="002412E6"/>
    <w:rsid w:val="00241B24"/>
    <w:rsid w:val="00244257"/>
    <w:rsid w:val="00247270"/>
    <w:rsid w:val="002475A5"/>
    <w:rsid w:val="002502FB"/>
    <w:rsid w:val="00250852"/>
    <w:rsid w:val="00253021"/>
    <w:rsid w:val="0025337B"/>
    <w:rsid w:val="002566E4"/>
    <w:rsid w:val="00256A22"/>
    <w:rsid w:val="00256DD9"/>
    <w:rsid w:val="0026204F"/>
    <w:rsid w:val="002624EC"/>
    <w:rsid w:val="00262F74"/>
    <w:rsid w:val="00263205"/>
    <w:rsid w:val="00263325"/>
    <w:rsid w:val="00266E30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A022F"/>
    <w:rsid w:val="002A0BB0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B6389"/>
    <w:rsid w:val="002C365F"/>
    <w:rsid w:val="002C77AD"/>
    <w:rsid w:val="002D01A7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E756D"/>
    <w:rsid w:val="002F0922"/>
    <w:rsid w:val="002F1458"/>
    <w:rsid w:val="002F453A"/>
    <w:rsid w:val="003003C0"/>
    <w:rsid w:val="00300FDA"/>
    <w:rsid w:val="003011FE"/>
    <w:rsid w:val="00303142"/>
    <w:rsid w:val="00303783"/>
    <w:rsid w:val="00307329"/>
    <w:rsid w:val="00313606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4C0F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41A0"/>
    <w:rsid w:val="003544B3"/>
    <w:rsid w:val="0035546A"/>
    <w:rsid w:val="00355BFE"/>
    <w:rsid w:val="00356F65"/>
    <w:rsid w:val="0036140D"/>
    <w:rsid w:val="00363226"/>
    <w:rsid w:val="00363D06"/>
    <w:rsid w:val="00370B38"/>
    <w:rsid w:val="0037107E"/>
    <w:rsid w:val="003716CB"/>
    <w:rsid w:val="00373E98"/>
    <w:rsid w:val="00375DAE"/>
    <w:rsid w:val="00376327"/>
    <w:rsid w:val="00382132"/>
    <w:rsid w:val="00382CBF"/>
    <w:rsid w:val="00383664"/>
    <w:rsid w:val="003837C3"/>
    <w:rsid w:val="003867C8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5F44"/>
    <w:rsid w:val="003A6482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1E65"/>
    <w:rsid w:val="003C437C"/>
    <w:rsid w:val="003C4763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F16"/>
    <w:rsid w:val="003E142E"/>
    <w:rsid w:val="003E4366"/>
    <w:rsid w:val="003E533E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6435"/>
    <w:rsid w:val="00467557"/>
    <w:rsid w:val="004678FF"/>
    <w:rsid w:val="00467CBD"/>
    <w:rsid w:val="00470143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5660"/>
    <w:rsid w:val="004C5708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5B56"/>
    <w:rsid w:val="004E6E69"/>
    <w:rsid w:val="004F07B9"/>
    <w:rsid w:val="004F1EED"/>
    <w:rsid w:val="004F2F40"/>
    <w:rsid w:val="004F4637"/>
    <w:rsid w:val="004F64E3"/>
    <w:rsid w:val="004F680C"/>
    <w:rsid w:val="00501752"/>
    <w:rsid w:val="00504C02"/>
    <w:rsid w:val="005060D9"/>
    <w:rsid w:val="00506643"/>
    <w:rsid w:val="005101DD"/>
    <w:rsid w:val="00511A3D"/>
    <w:rsid w:val="00511B31"/>
    <w:rsid w:val="00514F45"/>
    <w:rsid w:val="005172A8"/>
    <w:rsid w:val="00517D5C"/>
    <w:rsid w:val="00521131"/>
    <w:rsid w:val="00522CA3"/>
    <w:rsid w:val="00523795"/>
    <w:rsid w:val="00526111"/>
    <w:rsid w:val="00527A8F"/>
    <w:rsid w:val="00530B99"/>
    <w:rsid w:val="00531F8A"/>
    <w:rsid w:val="00532340"/>
    <w:rsid w:val="005326EE"/>
    <w:rsid w:val="00533FD7"/>
    <w:rsid w:val="00541D97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DBE"/>
    <w:rsid w:val="00572E31"/>
    <w:rsid w:val="00573F17"/>
    <w:rsid w:val="005773D3"/>
    <w:rsid w:val="00582AF7"/>
    <w:rsid w:val="00583921"/>
    <w:rsid w:val="00584ECC"/>
    <w:rsid w:val="00585A1C"/>
    <w:rsid w:val="00585F4B"/>
    <w:rsid w:val="00586C6B"/>
    <w:rsid w:val="00591020"/>
    <w:rsid w:val="0059122F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685B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C78E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0F7A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40"/>
    <w:rsid w:val="005F769C"/>
    <w:rsid w:val="00601A39"/>
    <w:rsid w:val="00601BA9"/>
    <w:rsid w:val="00605F4E"/>
    <w:rsid w:val="0060691E"/>
    <w:rsid w:val="00606A66"/>
    <w:rsid w:val="00607244"/>
    <w:rsid w:val="00607603"/>
    <w:rsid w:val="00607F2E"/>
    <w:rsid w:val="006116F2"/>
    <w:rsid w:val="00611E8C"/>
    <w:rsid w:val="00611EE2"/>
    <w:rsid w:val="00612121"/>
    <w:rsid w:val="00613AED"/>
    <w:rsid w:val="0061461C"/>
    <w:rsid w:val="00614EC3"/>
    <w:rsid w:val="006151FD"/>
    <w:rsid w:val="00615500"/>
    <w:rsid w:val="00620EA7"/>
    <w:rsid w:val="0062205E"/>
    <w:rsid w:val="0062271E"/>
    <w:rsid w:val="006277BD"/>
    <w:rsid w:val="00630091"/>
    <w:rsid w:val="00630F1D"/>
    <w:rsid w:val="006331F0"/>
    <w:rsid w:val="00633A0E"/>
    <w:rsid w:val="00633C44"/>
    <w:rsid w:val="00634955"/>
    <w:rsid w:val="00634DD9"/>
    <w:rsid w:val="006365AA"/>
    <w:rsid w:val="00637697"/>
    <w:rsid w:val="0064023B"/>
    <w:rsid w:val="00641401"/>
    <w:rsid w:val="006421FF"/>
    <w:rsid w:val="006442B6"/>
    <w:rsid w:val="00644832"/>
    <w:rsid w:val="00650451"/>
    <w:rsid w:val="00650CBC"/>
    <w:rsid w:val="00650E75"/>
    <w:rsid w:val="00653F09"/>
    <w:rsid w:val="006541EF"/>
    <w:rsid w:val="00655E9B"/>
    <w:rsid w:val="00656E88"/>
    <w:rsid w:val="00661142"/>
    <w:rsid w:val="00661369"/>
    <w:rsid w:val="0066137C"/>
    <w:rsid w:val="006613EA"/>
    <w:rsid w:val="00662EDF"/>
    <w:rsid w:val="0066327E"/>
    <w:rsid w:val="00663ACF"/>
    <w:rsid w:val="00664053"/>
    <w:rsid w:val="00667A05"/>
    <w:rsid w:val="00667AAE"/>
    <w:rsid w:val="006700E8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F12"/>
    <w:rsid w:val="00683334"/>
    <w:rsid w:val="006838CB"/>
    <w:rsid w:val="006863A6"/>
    <w:rsid w:val="006868A9"/>
    <w:rsid w:val="00687E2F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D78B1"/>
    <w:rsid w:val="006E0DCD"/>
    <w:rsid w:val="006E3E84"/>
    <w:rsid w:val="006E4CF3"/>
    <w:rsid w:val="006F00DB"/>
    <w:rsid w:val="006F0807"/>
    <w:rsid w:val="006F17B3"/>
    <w:rsid w:val="006F2897"/>
    <w:rsid w:val="006F3E23"/>
    <w:rsid w:val="006F5E8D"/>
    <w:rsid w:val="006F6CC7"/>
    <w:rsid w:val="0070128A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64A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2C69"/>
    <w:rsid w:val="007454A6"/>
    <w:rsid w:val="00745532"/>
    <w:rsid w:val="007469C8"/>
    <w:rsid w:val="00750B08"/>
    <w:rsid w:val="00750B1D"/>
    <w:rsid w:val="00751C6B"/>
    <w:rsid w:val="00751FA1"/>
    <w:rsid w:val="00752F00"/>
    <w:rsid w:val="00753D83"/>
    <w:rsid w:val="00754823"/>
    <w:rsid w:val="00754CE7"/>
    <w:rsid w:val="00755305"/>
    <w:rsid w:val="007560A4"/>
    <w:rsid w:val="00756D0F"/>
    <w:rsid w:val="00757422"/>
    <w:rsid w:val="00757907"/>
    <w:rsid w:val="00757A08"/>
    <w:rsid w:val="007611A6"/>
    <w:rsid w:val="0076172A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0B7"/>
    <w:rsid w:val="00774D9F"/>
    <w:rsid w:val="00775283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604C"/>
    <w:rsid w:val="007B6C80"/>
    <w:rsid w:val="007B7FD9"/>
    <w:rsid w:val="007C0A21"/>
    <w:rsid w:val="007C0B90"/>
    <w:rsid w:val="007C1E39"/>
    <w:rsid w:val="007C2627"/>
    <w:rsid w:val="007C3E4C"/>
    <w:rsid w:val="007C41FF"/>
    <w:rsid w:val="007C5A7D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385C"/>
    <w:rsid w:val="00833CB9"/>
    <w:rsid w:val="0083510A"/>
    <w:rsid w:val="0083597E"/>
    <w:rsid w:val="00837CAD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14A3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6949"/>
    <w:rsid w:val="0089796E"/>
    <w:rsid w:val="00897E0A"/>
    <w:rsid w:val="008A07D8"/>
    <w:rsid w:val="008A0B5C"/>
    <w:rsid w:val="008A1816"/>
    <w:rsid w:val="008A390A"/>
    <w:rsid w:val="008A3EA7"/>
    <w:rsid w:val="008A47B2"/>
    <w:rsid w:val="008A5035"/>
    <w:rsid w:val="008A524A"/>
    <w:rsid w:val="008A5310"/>
    <w:rsid w:val="008A56B3"/>
    <w:rsid w:val="008A69FD"/>
    <w:rsid w:val="008A7364"/>
    <w:rsid w:val="008A7804"/>
    <w:rsid w:val="008B205F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237"/>
    <w:rsid w:val="008D4884"/>
    <w:rsid w:val="008D5622"/>
    <w:rsid w:val="008D58BE"/>
    <w:rsid w:val="008D5D3F"/>
    <w:rsid w:val="008D65A4"/>
    <w:rsid w:val="008D65AC"/>
    <w:rsid w:val="008E02F7"/>
    <w:rsid w:val="008E0467"/>
    <w:rsid w:val="008E28E8"/>
    <w:rsid w:val="008E3432"/>
    <w:rsid w:val="008E3EE5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0FB"/>
    <w:rsid w:val="009275E3"/>
    <w:rsid w:val="00927BE3"/>
    <w:rsid w:val="00927FA4"/>
    <w:rsid w:val="0093200E"/>
    <w:rsid w:val="00933C5B"/>
    <w:rsid w:val="00935DEC"/>
    <w:rsid w:val="00936EF5"/>
    <w:rsid w:val="00941BE6"/>
    <w:rsid w:val="00942053"/>
    <w:rsid w:val="00944E72"/>
    <w:rsid w:val="009454CC"/>
    <w:rsid w:val="00947CDC"/>
    <w:rsid w:val="009514FA"/>
    <w:rsid w:val="00952036"/>
    <w:rsid w:val="00954641"/>
    <w:rsid w:val="00955D0E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BDB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3414"/>
    <w:rsid w:val="009E4676"/>
    <w:rsid w:val="009E526B"/>
    <w:rsid w:val="009E5CE9"/>
    <w:rsid w:val="009E6CB5"/>
    <w:rsid w:val="009E7FEA"/>
    <w:rsid w:val="009F153D"/>
    <w:rsid w:val="009F24E4"/>
    <w:rsid w:val="009F2DCE"/>
    <w:rsid w:val="009F30EB"/>
    <w:rsid w:val="009F3574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05CD5"/>
    <w:rsid w:val="00A070EB"/>
    <w:rsid w:val="00A105D8"/>
    <w:rsid w:val="00A10EFE"/>
    <w:rsid w:val="00A11561"/>
    <w:rsid w:val="00A11646"/>
    <w:rsid w:val="00A12D52"/>
    <w:rsid w:val="00A16F32"/>
    <w:rsid w:val="00A17626"/>
    <w:rsid w:val="00A2032C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6920"/>
    <w:rsid w:val="00A36C7E"/>
    <w:rsid w:val="00A416B7"/>
    <w:rsid w:val="00A424C5"/>
    <w:rsid w:val="00A42505"/>
    <w:rsid w:val="00A43DDE"/>
    <w:rsid w:val="00A43F10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6284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6110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792"/>
    <w:rsid w:val="00AB3932"/>
    <w:rsid w:val="00AB3A95"/>
    <w:rsid w:val="00AB7669"/>
    <w:rsid w:val="00AB7DC2"/>
    <w:rsid w:val="00AB7F1E"/>
    <w:rsid w:val="00AC05DB"/>
    <w:rsid w:val="00AC0E5C"/>
    <w:rsid w:val="00AC2260"/>
    <w:rsid w:val="00AC290C"/>
    <w:rsid w:val="00AC4508"/>
    <w:rsid w:val="00AC538D"/>
    <w:rsid w:val="00AC61D6"/>
    <w:rsid w:val="00AC7937"/>
    <w:rsid w:val="00AD0A68"/>
    <w:rsid w:val="00AD107E"/>
    <w:rsid w:val="00AD2795"/>
    <w:rsid w:val="00AD3A7B"/>
    <w:rsid w:val="00AD52F0"/>
    <w:rsid w:val="00AD549C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4F1"/>
    <w:rsid w:val="00B12B33"/>
    <w:rsid w:val="00B225A3"/>
    <w:rsid w:val="00B226DF"/>
    <w:rsid w:val="00B23FE7"/>
    <w:rsid w:val="00B24897"/>
    <w:rsid w:val="00B25102"/>
    <w:rsid w:val="00B266D2"/>
    <w:rsid w:val="00B26DC8"/>
    <w:rsid w:val="00B30897"/>
    <w:rsid w:val="00B30981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1D2"/>
    <w:rsid w:val="00B716D6"/>
    <w:rsid w:val="00B71C91"/>
    <w:rsid w:val="00B735D0"/>
    <w:rsid w:val="00B739F7"/>
    <w:rsid w:val="00B744FA"/>
    <w:rsid w:val="00B75858"/>
    <w:rsid w:val="00B75A58"/>
    <w:rsid w:val="00B77B72"/>
    <w:rsid w:val="00B80F61"/>
    <w:rsid w:val="00B810D6"/>
    <w:rsid w:val="00B81471"/>
    <w:rsid w:val="00B81A16"/>
    <w:rsid w:val="00B826FA"/>
    <w:rsid w:val="00B83026"/>
    <w:rsid w:val="00B840F2"/>
    <w:rsid w:val="00B86983"/>
    <w:rsid w:val="00B86CCE"/>
    <w:rsid w:val="00B90519"/>
    <w:rsid w:val="00B90FF0"/>
    <w:rsid w:val="00B911D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0F5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222"/>
    <w:rsid w:val="00BD7DF3"/>
    <w:rsid w:val="00BE01A6"/>
    <w:rsid w:val="00BE1320"/>
    <w:rsid w:val="00BE1445"/>
    <w:rsid w:val="00BE27E2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5228"/>
    <w:rsid w:val="00C456C5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548"/>
    <w:rsid w:val="00C776AA"/>
    <w:rsid w:val="00C8121E"/>
    <w:rsid w:val="00C82C47"/>
    <w:rsid w:val="00C82FD9"/>
    <w:rsid w:val="00C842EB"/>
    <w:rsid w:val="00C8479A"/>
    <w:rsid w:val="00C85471"/>
    <w:rsid w:val="00C85E72"/>
    <w:rsid w:val="00C867AC"/>
    <w:rsid w:val="00C870AB"/>
    <w:rsid w:val="00C8711D"/>
    <w:rsid w:val="00C9006F"/>
    <w:rsid w:val="00C92FB4"/>
    <w:rsid w:val="00C9361F"/>
    <w:rsid w:val="00C94B9B"/>
    <w:rsid w:val="00C95C43"/>
    <w:rsid w:val="00CA1C51"/>
    <w:rsid w:val="00CA1FD3"/>
    <w:rsid w:val="00CA21D5"/>
    <w:rsid w:val="00CA2999"/>
    <w:rsid w:val="00CA4977"/>
    <w:rsid w:val="00CA4A0E"/>
    <w:rsid w:val="00CA4B57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C5935"/>
    <w:rsid w:val="00CC5AC2"/>
    <w:rsid w:val="00CC74A5"/>
    <w:rsid w:val="00CD1BF8"/>
    <w:rsid w:val="00CD3712"/>
    <w:rsid w:val="00CD42E7"/>
    <w:rsid w:val="00CD7578"/>
    <w:rsid w:val="00CE0C60"/>
    <w:rsid w:val="00CE2C83"/>
    <w:rsid w:val="00CE4113"/>
    <w:rsid w:val="00CE5D62"/>
    <w:rsid w:val="00CE6056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372E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3D35"/>
    <w:rsid w:val="00D248CF"/>
    <w:rsid w:val="00D258BA"/>
    <w:rsid w:val="00D25E5F"/>
    <w:rsid w:val="00D260D6"/>
    <w:rsid w:val="00D30F63"/>
    <w:rsid w:val="00D3432E"/>
    <w:rsid w:val="00D35856"/>
    <w:rsid w:val="00D3624C"/>
    <w:rsid w:val="00D36F41"/>
    <w:rsid w:val="00D41366"/>
    <w:rsid w:val="00D418BE"/>
    <w:rsid w:val="00D44989"/>
    <w:rsid w:val="00D4540C"/>
    <w:rsid w:val="00D46EBB"/>
    <w:rsid w:val="00D51C58"/>
    <w:rsid w:val="00D51D4D"/>
    <w:rsid w:val="00D52688"/>
    <w:rsid w:val="00D53D13"/>
    <w:rsid w:val="00D54313"/>
    <w:rsid w:val="00D54D09"/>
    <w:rsid w:val="00D55F5B"/>
    <w:rsid w:val="00D56C7C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0723"/>
    <w:rsid w:val="00D811CA"/>
    <w:rsid w:val="00D81787"/>
    <w:rsid w:val="00D82945"/>
    <w:rsid w:val="00D83693"/>
    <w:rsid w:val="00D83A4A"/>
    <w:rsid w:val="00D841B0"/>
    <w:rsid w:val="00D84453"/>
    <w:rsid w:val="00D85C7B"/>
    <w:rsid w:val="00D8601E"/>
    <w:rsid w:val="00D871BA"/>
    <w:rsid w:val="00D87263"/>
    <w:rsid w:val="00D87C73"/>
    <w:rsid w:val="00D9118C"/>
    <w:rsid w:val="00D92B5C"/>
    <w:rsid w:val="00D92C8C"/>
    <w:rsid w:val="00D96D7B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1464"/>
    <w:rsid w:val="00DB4A0C"/>
    <w:rsid w:val="00DB4F4A"/>
    <w:rsid w:val="00DB4F59"/>
    <w:rsid w:val="00DB5FE1"/>
    <w:rsid w:val="00DC28BE"/>
    <w:rsid w:val="00DC2CAE"/>
    <w:rsid w:val="00DC2F73"/>
    <w:rsid w:val="00DC44B0"/>
    <w:rsid w:val="00DC50DE"/>
    <w:rsid w:val="00DC6678"/>
    <w:rsid w:val="00DC69FE"/>
    <w:rsid w:val="00DD02EA"/>
    <w:rsid w:val="00DD0AD4"/>
    <w:rsid w:val="00DD3E4B"/>
    <w:rsid w:val="00DD47AB"/>
    <w:rsid w:val="00DD4E62"/>
    <w:rsid w:val="00DE003E"/>
    <w:rsid w:val="00DE0636"/>
    <w:rsid w:val="00DE07CD"/>
    <w:rsid w:val="00DF0466"/>
    <w:rsid w:val="00DF13BF"/>
    <w:rsid w:val="00DF16E0"/>
    <w:rsid w:val="00DF2AB7"/>
    <w:rsid w:val="00DF2E81"/>
    <w:rsid w:val="00DF340F"/>
    <w:rsid w:val="00DF43CF"/>
    <w:rsid w:val="00DF5747"/>
    <w:rsid w:val="00DF5752"/>
    <w:rsid w:val="00DF637D"/>
    <w:rsid w:val="00DF68E5"/>
    <w:rsid w:val="00DF7148"/>
    <w:rsid w:val="00DF7BCA"/>
    <w:rsid w:val="00E0018E"/>
    <w:rsid w:val="00E017B4"/>
    <w:rsid w:val="00E01B9A"/>
    <w:rsid w:val="00E01C96"/>
    <w:rsid w:val="00E05368"/>
    <w:rsid w:val="00E06A7B"/>
    <w:rsid w:val="00E079BB"/>
    <w:rsid w:val="00E1249A"/>
    <w:rsid w:val="00E15598"/>
    <w:rsid w:val="00E2013B"/>
    <w:rsid w:val="00E22573"/>
    <w:rsid w:val="00E22BC0"/>
    <w:rsid w:val="00E24AE9"/>
    <w:rsid w:val="00E25A40"/>
    <w:rsid w:val="00E25F65"/>
    <w:rsid w:val="00E30E6C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B15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1B6E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974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819C9"/>
    <w:rsid w:val="00E87E01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504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32F9"/>
    <w:rsid w:val="00ED3C82"/>
    <w:rsid w:val="00ED4279"/>
    <w:rsid w:val="00ED5207"/>
    <w:rsid w:val="00ED7248"/>
    <w:rsid w:val="00ED7474"/>
    <w:rsid w:val="00ED794A"/>
    <w:rsid w:val="00EE30E1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503"/>
    <w:rsid w:val="00F02872"/>
    <w:rsid w:val="00F02F10"/>
    <w:rsid w:val="00F0390D"/>
    <w:rsid w:val="00F03DAD"/>
    <w:rsid w:val="00F03EEE"/>
    <w:rsid w:val="00F043F6"/>
    <w:rsid w:val="00F04679"/>
    <w:rsid w:val="00F0472D"/>
    <w:rsid w:val="00F04858"/>
    <w:rsid w:val="00F04B45"/>
    <w:rsid w:val="00F05442"/>
    <w:rsid w:val="00F07497"/>
    <w:rsid w:val="00F10C3F"/>
    <w:rsid w:val="00F12C4B"/>
    <w:rsid w:val="00F1334D"/>
    <w:rsid w:val="00F15649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2FA8"/>
    <w:rsid w:val="00F35DF1"/>
    <w:rsid w:val="00F41A0E"/>
    <w:rsid w:val="00F41CC0"/>
    <w:rsid w:val="00F42E30"/>
    <w:rsid w:val="00F44708"/>
    <w:rsid w:val="00F44B26"/>
    <w:rsid w:val="00F4551F"/>
    <w:rsid w:val="00F45B2F"/>
    <w:rsid w:val="00F47286"/>
    <w:rsid w:val="00F5003D"/>
    <w:rsid w:val="00F50891"/>
    <w:rsid w:val="00F510C9"/>
    <w:rsid w:val="00F53CDC"/>
    <w:rsid w:val="00F53E15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68"/>
    <w:rsid w:val="00F646E3"/>
    <w:rsid w:val="00F654B4"/>
    <w:rsid w:val="00F6586B"/>
    <w:rsid w:val="00F65BD2"/>
    <w:rsid w:val="00F6743A"/>
    <w:rsid w:val="00F67D25"/>
    <w:rsid w:val="00F70354"/>
    <w:rsid w:val="00F7054C"/>
    <w:rsid w:val="00F72B30"/>
    <w:rsid w:val="00F75FED"/>
    <w:rsid w:val="00F7667C"/>
    <w:rsid w:val="00F766F2"/>
    <w:rsid w:val="00F7767C"/>
    <w:rsid w:val="00F77D3B"/>
    <w:rsid w:val="00F77E87"/>
    <w:rsid w:val="00F8151A"/>
    <w:rsid w:val="00F817AF"/>
    <w:rsid w:val="00F82CC2"/>
    <w:rsid w:val="00F840C9"/>
    <w:rsid w:val="00F86CF4"/>
    <w:rsid w:val="00F876A5"/>
    <w:rsid w:val="00F87F13"/>
    <w:rsid w:val="00F923F6"/>
    <w:rsid w:val="00F92453"/>
    <w:rsid w:val="00F92712"/>
    <w:rsid w:val="00F93AB5"/>
    <w:rsid w:val="00F93D1D"/>
    <w:rsid w:val="00F942B7"/>
    <w:rsid w:val="00F95344"/>
    <w:rsid w:val="00F973B4"/>
    <w:rsid w:val="00FA0FEC"/>
    <w:rsid w:val="00FA1999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3803"/>
    <w:rsid w:val="00FB4A25"/>
    <w:rsid w:val="00FB4B24"/>
    <w:rsid w:val="00FB5521"/>
    <w:rsid w:val="00FB5703"/>
    <w:rsid w:val="00FB58A0"/>
    <w:rsid w:val="00FB5B99"/>
    <w:rsid w:val="00FB5F96"/>
    <w:rsid w:val="00FC04C0"/>
    <w:rsid w:val="00FC05EA"/>
    <w:rsid w:val="00FC15A9"/>
    <w:rsid w:val="00FC3B5B"/>
    <w:rsid w:val="00FC3E27"/>
    <w:rsid w:val="00FC59BA"/>
    <w:rsid w:val="00FC5E82"/>
    <w:rsid w:val="00FC5F53"/>
    <w:rsid w:val="00FD1E46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7C69C175"/>
  <w15:docId w15:val="{AC69EACB-686D-40F8-9D07-502B7B500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549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,Tekst przypisu dolnego Znak1,Podrozdział,Footnote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Siatkatabeli">
    <w:name w:val="Table Grid"/>
    <w:basedOn w:val="Standardowy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5F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portal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ECCF7-8FDC-4A32-9F01-753733DD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3581</TotalTime>
  <Pages>17</Pages>
  <Words>6047</Words>
  <Characters>42937</Characters>
  <Application>Microsoft Office Word</Application>
  <DocSecurity>0</DocSecurity>
  <Lines>357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48887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119</cp:revision>
  <cp:lastPrinted>2014-08-22T15:47:00Z</cp:lastPrinted>
  <dcterms:created xsi:type="dcterms:W3CDTF">2016-11-02T11:22:00Z</dcterms:created>
  <dcterms:modified xsi:type="dcterms:W3CDTF">2020-06-19T06:15:00Z</dcterms:modified>
</cp:coreProperties>
</file>